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7348B" w14:textId="0894B568" w:rsidR="007A2121" w:rsidRPr="00255DC1" w:rsidRDefault="0097400D" w:rsidP="00255DC1">
      <w:pPr>
        <w:jc w:val="left"/>
        <w:rPr>
          <w:rFonts w:ascii="Times New Roman" w:hAnsi="Times New Roman" w:cs="Times New Roman"/>
          <w:sz w:val="28"/>
          <w:szCs w:val="28"/>
        </w:rPr>
      </w:pPr>
      <w:r w:rsidRPr="009674EC">
        <w:rPr>
          <w:rFonts w:ascii="Times New Roman" w:hAnsi="Times New Roman" w:cs="Times New Roman" w:hint="eastAsia"/>
          <w:sz w:val="28"/>
          <w:szCs w:val="28"/>
        </w:rPr>
        <w:t>附件</w:t>
      </w:r>
      <w:r w:rsidR="00EA2F08">
        <w:rPr>
          <w:rFonts w:ascii="Times New Roman" w:hAnsi="Times New Roman" w:cs="Times New Roman" w:hint="eastAsia"/>
          <w:sz w:val="28"/>
          <w:szCs w:val="28"/>
        </w:rPr>
        <w:t>一</w:t>
      </w:r>
    </w:p>
    <w:p w14:paraId="325D9BD5" w14:textId="3AB104CA" w:rsidR="00702489" w:rsidRPr="009674EC" w:rsidRDefault="001601A1" w:rsidP="00702489">
      <w:pPr>
        <w:jc w:val="center"/>
        <w:rPr>
          <w:rFonts w:ascii="Times New Roman" w:hAnsi="Times New Roman" w:cs="Times New Roman"/>
          <w:sz w:val="44"/>
          <w:szCs w:val="44"/>
        </w:rPr>
      </w:pPr>
      <w:r>
        <w:rPr>
          <w:rFonts w:ascii="Times New Roman" w:hAnsi="Times New Roman" w:cs="Times New Roman" w:hint="eastAsia"/>
          <w:sz w:val="44"/>
          <w:szCs w:val="44"/>
        </w:rPr>
        <w:t>2</w:t>
      </w:r>
      <w:r>
        <w:rPr>
          <w:rFonts w:ascii="Times New Roman" w:hAnsi="Times New Roman" w:cs="Times New Roman"/>
          <w:sz w:val="44"/>
          <w:szCs w:val="44"/>
        </w:rPr>
        <w:t>023</w:t>
      </w:r>
      <w:r w:rsidRPr="009674EC">
        <w:rPr>
          <w:rFonts w:ascii="Times New Roman" w:hAnsi="Times New Roman" w:cs="Times New Roman" w:hint="eastAsia"/>
          <w:sz w:val="44"/>
          <w:szCs w:val="44"/>
        </w:rPr>
        <w:t>年度</w:t>
      </w:r>
      <w:r w:rsidR="00353EB4" w:rsidRPr="009674EC">
        <w:rPr>
          <w:rFonts w:ascii="Times New Roman" w:hAnsi="Times New Roman" w:cs="Times New Roman" w:hint="eastAsia"/>
          <w:sz w:val="44"/>
          <w:szCs w:val="44"/>
        </w:rPr>
        <w:t>青岛</w:t>
      </w:r>
      <w:r w:rsidR="006C1AEC">
        <w:rPr>
          <w:rFonts w:ascii="Times New Roman" w:hAnsi="Times New Roman" w:cs="Times New Roman" w:hint="eastAsia"/>
          <w:sz w:val="44"/>
          <w:szCs w:val="44"/>
        </w:rPr>
        <w:t>市</w:t>
      </w:r>
      <w:r w:rsidR="00B26E0C">
        <w:rPr>
          <w:rFonts w:ascii="Times New Roman" w:hAnsi="Times New Roman" w:cs="Times New Roman" w:hint="eastAsia"/>
          <w:sz w:val="44"/>
          <w:szCs w:val="44"/>
        </w:rPr>
        <w:t>优秀企业家</w:t>
      </w:r>
      <w:r w:rsidR="00702489" w:rsidRPr="009674EC">
        <w:rPr>
          <w:rFonts w:ascii="Times New Roman" w:hAnsi="Times New Roman" w:cs="Times New Roman" w:hint="eastAsia"/>
          <w:sz w:val="44"/>
          <w:szCs w:val="44"/>
        </w:rPr>
        <w:t>审</w:t>
      </w:r>
      <w:r w:rsidR="006A4EC2">
        <w:rPr>
          <w:rFonts w:ascii="Times New Roman" w:hAnsi="Times New Roman" w:cs="Times New Roman" w:hint="eastAsia"/>
          <w:sz w:val="44"/>
          <w:szCs w:val="44"/>
        </w:rPr>
        <w:t>查</w:t>
      </w:r>
      <w:r w:rsidR="00702489" w:rsidRPr="009674EC">
        <w:rPr>
          <w:rFonts w:ascii="Times New Roman" w:hAnsi="Times New Roman" w:cs="Times New Roman" w:hint="eastAsia"/>
          <w:sz w:val="44"/>
          <w:szCs w:val="44"/>
        </w:rPr>
        <w:t>计分表</w:t>
      </w:r>
    </w:p>
    <w:tbl>
      <w:tblPr>
        <w:tblW w:w="5234" w:type="pct"/>
        <w:tblInd w:w="-289" w:type="dxa"/>
        <w:tblLayout w:type="fixed"/>
        <w:tblLook w:val="04A0" w:firstRow="1" w:lastRow="0" w:firstColumn="1" w:lastColumn="0" w:noHBand="0" w:noVBand="1"/>
      </w:tblPr>
      <w:tblGrid>
        <w:gridCol w:w="1136"/>
        <w:gridCol w:w="1778"/>
        <w:gridCol w:w="9"/>
        <w:gridCol w:w="4383"/>
        <w:gridCol w:w="4392"/>
        <w:gridCol w:w="26"/>
        <w:gridCol w:w="1533"/>
        <w:gridCol w:w="9"/>
        <w:gridCol w:w="1335"/>
      </w:tblGrid>
      <w:tr w:rsidR="00702489" w:rsidRPr="007B7A81" w14:paraId="289AAB49" w14:textId="77777777" w:rsidTr="00877EC6">
        <w:trPr>
          <w:trHeight w:val="600"/>
          <w:tblHeader/>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018CA" w14:textId="77777777" w:rsidR="00702489" w:rsidRPr="00671A68" w:rsidRDefault="00702489" w:rsidP="00CD08AD">
            <w:pPr>
              <w:widowControl/>
              <w:jc w:val="center"/>
              <w:rPr>
                <w:rFonts w:ascii="Times New Roman" w:eastAsia="宋体" w:hAnsi="Times New Roman" w:cs="Times New Roman"/>
                <w:b/>
                <w:color w:val="000000"/>
                <w:kern w:val="0"/>
                <w:sz w:val="22"/>
              </w:rPr>
            </w:pPr>
            <w:r w:rsidRPr="00671A68">
              <w:rPr>
                <w:rFonts w:ascii="Times New Roman" w:eastAsia="宋体" w:hAnsi="Times New Roman" w:cs="Times New Roman" w:hint="eastAsia"/>
                <w:b/>
                <w:color w:val="000000"/>
                <w:kern w:val="0"/>
                <w:sz w:val="22"/>
              </w:rPr>
              <w:t>一级指标</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14:paraId="6C33D220" w14:textId="77777777" w:rsidR="00702489" w:rsidRPr="00671A68" w:rsidRDefault="00702489" w:rsidP="00CD08AD">
            <w:pPr>
              <w:widowControl/>
              <w:jc w:val="center"/>
              <w:rPr>
                <w:rFonts w:ascii="Times New Roman" w:eastAsia="宋体" w:hAnsi="Times New Roman" w:cs="Times New Roman"/>
                <w:b/>
                <w:color w:val="000000"/>
                <w:kern w:val="0"/>
                <w:sz w:val="22"/>
              </w:rPr>
            </w:pPr>
            <w:r w:rsidRPr="00671A68">
              <w:rPr>
                <w:rFonts w:ascii="Times New Roman" w:eastAsia="宋体" w:hAnsi="Times New Roman" w:cs="Times New Roman" w:hint="eastAsia"/>
                <w:b/>
                <w:color w:val="000000"/>
                <w:kern w:val="0"/>
                <w:sz w:val="22"/>
              </w:rPr>
              <w:t>二级指标</w:t>
            </w:r>
          </w:p>
        </w:tc>
        <w:tc>
          <w:tcPr>
            <w:tcW w:w="1504" w:type="pct"/>
            <w:gridSpan w:val="2"/>
            <w:tcBorders>
              <w:top w:val="single" w:sz="4" w:space="0" w:color="auto"/>
              <w:left w:val="nil"/>
              <w:bottom w:val="single" w:sz="4" w:space="0" w:color="auto"/>
              <w:right w:val="single" w:sz="4" w:space="0" w:color="auto"/>
            </w:tcBorders>
            <w:shd w:val="clear" w:color="auto" w:fill="auto"/>
            <w:vAlign w:val="center"/>
            <w:hideMark/>
          </w:tcPr>
          <w:p w14:paraId="1B11002D" w14:textId="77777777" w:rsidR="00702489" w:rsidRPr="00671A68" w:rsidRDefault="00702489" w:rsidP="00CD08AD">
            <w:pPr>
              <w:widowControl/>
              <w:jc w:val="left"/>
              <w:rPr>
                <w:rFonts w:ascii="Times New Roman" w:eastAsia="宋体" w:hAnsi="Times New Roman" w:cs="Times New Roman"/>
                <w:b/>
                <w:color w:val="000000"/>
                <w:kern w:val="0"/>
                <w:sz w:val="22"/>
              </w:rPr>
            </w:pPr>
            <w:r w:rsidRPr="00671A68">
              <w:rPr>
                <w:rFonts w:ascii="Times New Roman" w:eastAsia="宋体" w:hAnsi="Times New Roman" w:cs="Times New Roman" w:hint="eastAsia"/>
                <w:b/>
                <w:color w:val="000000"/>
                <w:kern w:val="0"/>
                <w:sz w:val="22"/>
              </w:rPr>
              <w:t>指标解释</w:t>
            </w:r>
          </w:p>
        </w:tc>
        <w:tc>
          <w:tcPr>
            <w:tcW w:w="1504" w:type="pct"/>
            <w:tcBorders>
              <w:top w:val="single" w:sz="4" w:space="0" w:color="auto"/>
              <w:left w:val="nil"/>
              <w:bottom w:val="single" w:sz="4" w:space="0" w:color="auto"/>
              <w:right w:val="single" w:sz="4" w:space="0" w:color="auto"/>
            </w:tcBorders>
            <w:shd w:val="clear" w:color="auto" w:fill="auto"/>
            <w:noWrap/>
            <w:vAlign w:val="center"/>
            <w:hideMark/>
          </w:tcPr>
          <w:p w14:paraId="76407D36" w14:textId="77777777" w:rsidR="00702489" w:rsidRPr="00671A68" w:rsidRDefault="00702489" w:rsidP="00CD08AD">
            <w:pPr>
              <w:widowControl/>
              <w:jc w:val="left"/>
              <w:rPr>
                <w:rFonts w:ascii="Times New Roman" w:eastAsia="宋体" w:hAnsi="Times New Roman" w:cs="Times New Roman"/>
                <w:b/>
                <w:color w:val="000000"/>
                <w:kern w:val="0"/>
                <w:sz w:val="22"/>
              </w:rPr>
            </w:pPr>
            <w:r w:rsidRPr="00671A68">
              <w:rPr>
                <w:rFonts w:ascii="Times New Roman" w:eastAsia="宋体" w:hAnsi="Times New Roman" w:cs="Times New Roman" w:hint="eastAsia"/>
                <w:b/>
                <w:color w:val="000000"/>
                <w:kern w:val="0"/>
                <w:sz w:val="22"/>
              </w:rPr>
              <w:t>评分细则</w:t>
            </w:r>
          </w:p>
        </w:tc>
        <w:tc>
          <w:tcPr>
            <w:tcW w:w="53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1069AB" w14:textId="77777777" w:rsidR="00702489" w:rsidRPr="00671A68" w:rsidRDefault="00702489" w:rsidP="00CD08AD">
            <w:pPr>
              <w:widowControl/>
              <w:jc w:val="left"/>
              <w:rPr>
                <w:rFonts w:ascii="Times New Roman" w:eastAsia="宋体" w:hAnsi="Times New Roman" w:cs="Times New Roman"/>
                <w:b/>
                <w:color w:val="000000"/>
                <w:kern w:val="0"/>
                <w:sz w:val="22"/>
              </w:rPr>
            </w:pPr>
            <w:r w:rsidRPr="00671A68">
              <w:rPr>
                <w:rFonts w:ascii="Times New Roman" w:eastAsia="宋体" w:hAnsi="Times New Roman" w:cs="Times New Roman" w:hint="eastAsia"/>
                <w:b/>
                <w:color w:val="000000"/>
                <w:kern w:val="0"/>
                <w:sz w:val="22"/>
              </w:rPr>
              <w:t>评价</w:t>
            </w:r>
            <w:r w:rsidR="00353EB4" w:rsidRPr="00671A68">
              <w:rPr>
                <w:rFonts w:ascii="Times New Roman" w:eastAsia="宋体" w:hAnsi="Times New Roman" w:cs="Times New Roman" w:hint="eastAsia"/>
                <w:b/>
                <w:color w:val="000000"/>
                <w:kern w:val="0"/>
                <w:sz w:val="22"/>
              </w:rPr>
              <w:t>依据</w:t>
            </w:r>
            <w:r w:rsidRPr="00671A68">
              <w:rPr>
                <w:rFonts w:ascii="Times New Roman" w:eastAsia="宋体" w:hAnsi="Times New Roman" w:cs="Times New Roman" w:hint="eastAsia"/>
                <w:b/>
                <w:color w:val="000000"/>
                <w:kern w:val="0"/>
                <w:sz w:val="22"/>
              </w:rPr>
              <w:t>资料</w:t>
            </w:r>
          </w:p>
        </w:tc>
        <w:tc>
          <w:tcPr>
            <w:tcW w:w="460" w:type="pct"/>
            <w:gridSpan w:val="2"/>
            <w:tcBorders>
              <w:top w:val="single" w:sz="4" w:space="0" w:color="auto"/>
              <w:left w:val="nil"/>
              <w:bottom w:val="single" w:sz="4" w:space="0" w:color="auto"/>
              <w:right w:val="single" w:sz="4" w:space="0" w:color="auto"/>
            </w:tcBorders>
            <w:vAlign w:val="center"/>
          </w:tcPr>
          <w:p w14:paraId="47B29213" w14:textId="77777777" w:rsidR="00702489" w:rsidRPr="00671A68" w:rsidRDefault="00702489" w:rsidP="00702489">
            <w:pPr>
              <w:widowControl/>
              <w:jc w:val="center"/>
              <w:rPr>
                <w:rFonts w:ascii="Times New Roman" w:eastAsia="宋体" w:hAnsi="Times New Roman" w:cs="Times New Roman"/>
                <w:b/>
                <w:color w:val="000000"/>
                <w:kern w:val="0"/>
                <w:sz w:val="22"/>
              </w:rPr>
            </w:pPr>
            <w:r w:rsidRPr="00671A68">
              <w:rPr>
                <w:rFonts w:ascii="Times New Roman" w:eastAsia="宋体" w:hAnsi="Times New Roman" w:cs="Times New Roman" w:hint="eastAsia"/>
                <w:b/>
                <w:color w:val="000000"/>
                <w:kern w:val="0"/>
                <w:sz w:val="22"/>
              </w:rPr>
              <w:t>评审计分</w:t>
            </w:r>
          </w:p>
        </w:tc>
      </w:tr>
      <w:tr w:rsidR="001A5E4C" w:rsidRPr="007B7A81" w14:paraId="00B5416F" w14:textId="77777777" w:rsidTr="00A13DB6">
        <w:trPr>
          <w:trHeight w:val="810"/>
        </w:trPr>
        <w:tc>
          <w:tcPr>
            <w:tcW w:w="389" w:type="pct"/>
            <w:vMerge w:val="restart"/>
            <w:tcBorders>
              <w:top w:val="nil"/>
              <w:left w:val="single" w:sz="4" w:space="0" w:color="auto"/>
              <w:right w:val="single" w:sz="4" w:space="0" w:color="auto"/>
            </w:tcBorders>
            <w:shd w:val="clear" w:color="auto" w:fill="auto"/>
            <w:noWrap/>
            <w:vAlign w:val="center"/>
            <w:hideMark/>
          </w:tcPr>
          <w:p w14:paraId="27F7B3EF" w14:textId="77777777" w:rsidR="00B26E0C" w:rsidRDefault="001A5E4C" w:rsidP="00CD08AD">
            <w:pPr>
              <w:widowControl/>
              <w:jc w:val="center"/>
              <w:rPr>
                <w:rFonts w:ascii="Times New Roman" w:eastAsia="宋体" w:hAnsi="Times New Roman" w:cs="Times New Roman"/>
                <w:color w:val="000000"/>
                <w:kern w:val="0"/>
                <w:sz w:val="22"/>
              </w:rPr>
            </w:pPr>
            <w:r w:rsidRPr="009674EC">
              <w:rPr>
                <w:rFonts w:ascii="Times New Roman" w:eastAsia="宋体" w:hAnsi="Times New Roman" w:cs="Times New Roman" w:hint="eastAsia"/>
                <w:color w:val="000000"/>
                <w:kern w:val="0"/>
                <w:sz w:val="22"/>
              </w:rPr>
              <w:t>政治与品</w:t>
            </w:r>
          </w:p>
          <w:p w14:paraId="50A9D4D4" w14:textId="01800976" w:rsidR="001A5E4C" w:rsidRPr="009674EC" w:rsidRDefault="001A5E4C" w:rsidP="00B26E0C">
            <w:pPr>
              <w:widowControl/>
              <w:rPr>
                <w:rFonts w:ascii="Times New Roman" w:eastAsia="宋体" w:hAnsi="Times New Roman" w:cs="Times New Roman"/>
                <w:color w:val="000000"/>
                <w:kern w:val="0"/>
                <w:sz w:val="22"/>
              </w:rPr>
            </w:pPr>
            <w:r w:rsidRPr="009674EC">
              <w:rPr>
                <w:rFonts w:ascii="Times New Roman" w:eastAsia="宋体" w:hAnsi="Times New Roman" w:cs="Times New Roman" w:hint="eastAsia"/>
                <w:color w:val="000000"/>
                <w:kern w:val="0"/>
                <w:sz w:val="22"/>
              </w:rPr>
              <w:t>格（</w:t>
            </w:r>
            <w:r w:rsidRPr="009674EC">
              <w:rPr>
                <w:rFonts w:ascii="Times New Roman" w:eastAsia="宋体" w:hAnsi="Times New Roman" w:cs="Times New Roman"/>
                <w:color w:val="000000"/>
                <w:kern w:val="0"/>
                <w:sz w:val="22"/>
              </w:rPr>
              <w:t>20</w:t>
            </w:r>
            <w:r w:rsidRPr="009674EC">
              <w:rPr>
                <w:rFonts w:ascii="Times New Roman" w:eastAsia="宋体" w:hAnsi="Times New Roman" w:cs="Times New Roman" w:hint="eastAsia"/>
                <w:color w:val="000000"/>
                <w:kern w:val="0"/>
                <w:sz w:val="22"/>
              </w:rPr>
              <w:t>分）</w:t>
            </w:r>
          </w:p>
        </w:tc>
        <w:tc>
          <w:tcPr>
            <w:tcW w:w="609" w:type="pct"/>
            <w:tcBorders>
              <w:top w:val="nil"/>
              <w:left w:val="single" w:sz="4" w:space="0" w:color="auto"/>
              <w:bottom w:val="single" w:sz="4" w:space="0" w:color="auto"/>
              <w:right w:val="single" w:sz="4" w:space="0" w:color="auto"/>
            </w:tcBorders>
            <w:shd w:val="clear" w:color="auto" w:fill="auto"/>
            <w:noWrap/>
            <w:vAlign w:val="center"/>
          </w:tcPr>
          <w:p w14:paraId="1E56A388" w14:textId="77777777" w:rsidR="001A5E4C" w:rsidRPr="009674EC" w:rsidRDefault="001A5E4C" w:rsidP="00F871BB">
            <w:pPr>
              <w:widowControl/>
              <w:jc w:val="left"/>
              <w:rPr>
                <w:rFonts w:ascii="Times New Roman" w:eastAsia="宋体" w:hAnsi="Times New Roman" w:cs="Times New Roman"/>
                <w:color w:val="000000"/>
                <w:kern w:val="0"/>
                <w:sz w:val="22"/>
              </w:rPr>
            </w:pPr>
            <w:r w:rsidRPr="009674EC">
              <w:rPr>
                <w:rFonts w:ascii="Times New Roman" w:eastAsia="宋体" w:hAnsi="Times New Roman" w:cs="Times New Roman" w:hint="eastAsia"/>
                <w:color w:val="000000"/>
                <w:kern w:val="0"/>
                <w:sz w:val="22"/>
              </w:rPr>
              <w:t>政治可靠，人格高尚（</w:t>
            </w:r>
            <w:r w:rsidRPr="009674EC">
              <w:rPr>
                <w:rFonts w:ascii="Times New Roman" w:eastAsia="宋体" w:hAnsi="Times New Roman" w:cs="Times New Roman"/>
                <w:color w:val="000000"/>
                <w:kern w:val="0"/>
                <w:sz w:val="22"/>
              </w:rPr>
              <w:t>10</w:t>
            </w:r>
            <w:r w:rsidRPr="009674EC">
              <w:rPr>
                <w:rFonts w:ascii="Times New Roman" w:eastAsia="宋体" w:hAnsi="Times New Roman" w:cs="Times New Roman" w:hint="eastAsia"/>
                <w:color w:val="000000"/>
                <w:kern w:val="0"/>
                <w:sz w:val="22"/>
              </w:rPr>
              <w:t>分）</w:t>
            </w:r>
          </w:p>
        </w:tc>
        <w:tc>
          <w:tcPr>
            <w:tcW w:w="1504" w:type="pct"/>
            <w:gridSpan w:val="2"/>
            <w:tcBorders>
              <w:top w:val="nil"/>
              <w:left w:val="nil"/>
              <w:bottom w:val="single" w:sz="4" w:space="0" w:color="auto"/>
              <w:right w:val="single" w:sz="4" w:space="0" w:color="auto"/>
            </w:tcBorders>
            <w:shd w:val="clear" w:color="auto" w:fill="auto"/>
            <w:vAlign w:val="center"/>
          </w:tcPr>
          <w:p w14:paraId="7CCC5C10" w14:textId="3C2E8767" w:rsidR="001A5E4C" w:rsidRPr="009674EC" w:rsidRDefault="001A5E4C" w:rsidP="00CD08AD">
            <w:pPr>
              <w:widowControl/>
              <w:jc w:val="left"/>
              <w:rPr>
                <w:rFonts w:ascii="Times New Roman" w:eastAsia="宋体" w:hAnsi="Times New Roman" w:cs="Times New Roman"/>
                <w:color w:val="000000"/>
                <w:kern w:val="0"/>
                <w:sz w:val="22"/>
              </w:rPr>
            </w:pPr>
            <w:r w:rsidRPr="009674EC">
              <w:rPr>
                <w:rFonts w:ascii="Times New Roman" w:eastAsia="宋体" w:hAnsi="Times New Roman" w:cs="Times New Roman" w:hint="eastAsia"/>
                <w:color w:val="000000"/>
                <w:kern w:val="0"/>
                <w:szCs w:val="21"/>
              </w:rPr>
              <w:t>拥护党的领导，</w:t>
            </w:r>
            <w:r w:rsidRPr="009674EC">
              <w:rPr>
                <w:rFonts w:ascii="Times New Roman" w:eastAsia="宋体" w:hAnsi="Times New Roman" w:cs="Times New Roman" w:hint="eastAsia"/>
                <w:szCs w:val="21"/>
              </w:rPr>
              <w:t>具有大格局和强烈</w:t>
            </w:r>
            <w:r w:rsidR="00255DC1">
              <w:rPr>
                <w:rFonts w:ascii="Times New Roman" w:eastAsia="宋体" w:hAnsi="Times New Roman" w:cs="Times New Roman" w:hint="eastAsia"/>
                <w:szCs w:val="21"/>
              </w:rPr>
              <w:t>的</w:t>
            </w:r>
            <w:r w:rsidRPr="009674EC">
              <w:rPr>
                <w:rFonts w:ascii="Times New Roman" w:eastAsia="宋体" w:hAnsi="Times New Roman" w:cs="Times New Roman" w:hint="eastAsia"/>
                <w:szCs w:val="21"/>
              </w:rPr>
              <w:t>事业心，人品人格高尚，</w:t>
            </w:r>
            <w:r w:rsidR="003338EC">
              <w:rPr>
                <w:rFonts w:ascii="Times New Roman" w:eastAsia="宋体" w:hAnsi="Times New Roman" w:cs="Times New Roman" w:hint="eastAsia"/>
                <w:szCs w:val="21"/>
              </w:rPr>
              <w:t>且</w:t>
            </w:r>
            <w:r>
              <w:rPr>
                <w:rFonts w:ascii="Times New Roman" w:eastAsia="宋体" w:hAnsi="Times New Roman" w:cs="Times New Roman" w:hint="eastAsia"/>
                <w:szCs w:val="21"/>
              </w:rPr>
              <w:t>有良好的职业道德，诚实守信，</w:t>
            </w:r>
            <w:r w:rsidR="003338EC">
              <w:rPr>
                <w:rFonts w:ascii="Times New Roman" w:eastAsia="宋体" w:hAnsi="Times New Roman" w:cs="Times New Roman" w:hint="eastAsia"/>
                <w:szCs w:val="21"/>
              </w:rPr>
              <w:t>社会口碑好</w:t>
            </w:r>
            <w:r w:rsidR="00922FD2">
              <w:rPr>
                <w:rFonts w:ascii="Times New Roman" w:eastAsia="宋体" w:hAnsi="Times New Roman" w:cs="Times New Roman" w:hint="eastAsia"/>
                <w:szCs w:val="21"/>
              </w:rPr>
              <w:t>。</w:t>
            </w:r>
          </w:p>
        </w:tc>
        <w:tc>
          <w:tcPr>
            <w:tcW w:w="1504" w:type="pct"/>
            <w:tcBorders>
              <w:top w:val="nil"/>
              <w:left w:val="nil"/>
              <w:bottom w:val="single" w:sz="4" w:space="0" w:color="auto"/>
              <w:right w:val="single" w:sz="4" w:space="0" w:color="auto"/>
            </w:tcBorders>
            <w:shd w:val="clear" w:color="auto" w:fill="auto"/>
            <w:vAlign w:val="center"/>
          </w:tcPr>
          <w:p w14:paraId="46F4D2D7" w14:textId="600D3BC1" w:rsidR="001A5E4C" w:rsidRPr="009674EC" w:rsidRDefault="001A5E4C" w:rsidP="00CD08AD">
            <w:pPr>
              <w:widowControl/>
              <w:jc w:val="left"/>
              <w:rPr>
                <w:rFonts w:ascii="Times New Roman" w:eastAsia="宋体" w:hAnsi="Times New Roman" w:cs="Times New Roman"/>
                <w:color w:val="000000"/>
                <w:kern w:val="0"/>
                <w:szCs w:val="21"/>
              </w:rPr>
            </w:pPr>
            <w:r w:rsidRPr="009674EC">
              <w:rPr>
                <w:rFonts w:ascii="Times New Roman" w:eastAsia="宋体" w:hAnsi="Times New Roman" w:cs="Times New Roman" w:hint="eastAsia"/>
                <w:color w:val="000000"/>
                <w:kern w:val="0"/>
                <w:szCs w:val="21"/>
              </w:rPr>
              <w:t>符合条件得满分；有社会负面评价者，酌情扣</w:t>
            </w:r>
            <w:r w:rsidRPr="009674EC">
              <w:rPr>
                <w:rFonts w:ascii="Times New Roman" w:eastAsia="宋体" w:hAnsi="Times New Roman" w:cs="Times New Roman"/>
                <w:color w:val="000000"/>
                <w:kern w:val="0"/>
                <w:szCs w:val="21"/>
              </w:rPr>
              <w:t>1-5</w:t>
            </w:r>
            <w:r w:rsidR="003338EC">
              <w:rPr>
                <w:rFonts w:ascii="Times New Roman" w:eastAsia="宋体" w:hAnsi="Times New Roman" w:cs="Times New Roman" w:hint="eastAsia"/>
                <w:color w:val="000000"/>
                <w:kern w:val="0"/>
                <w:szCs w:val="21"/>
              </w:rPr>
              <w:t>分；有反党反社会主义叛国情况的，一票否决</w:t>
            </w:r>
            <w:r w:rsidR="00922FD2">
              <w:rPr>
                <w:rFonts w:ascii="Times New Roman" w:eastAsia="宋体" w:hAnsi="Times New Roman" w:cs="Times New Roman" w:hint="eastAsia"/>
                <w:color w:val="000000"/>
                <w:kern w:val="0"/>
                <w:szCs w:val="21"/>
              </w:rPr>
              <w:t>。</w:t>
            </w:r>
          </w:p>
        </w:tc>
        <w:tc>
          <w:tcPr>
            <w:tcW w:w="534" w:type="pct"/>
            <w:gridSpan w:val="2"/>
            <w:tcBorders>
              <w:top w:val="nil"/>
              <w:left w:val="nil"/>
              <w:bottom w:val="single" w:sz="4" w:space="0" w:color="auto"/>
              <w:right w:val="single" w:sz="4" w:space="0" w:color="auto"/>
            </w:tcBorders>
            <w:shd w:val="clear" w:color="auto" w:fill="auto"/>
            <w:vAlign w:val="center"/>
          </w:tcPr>
          <w:p w14:paraId="59ECF807" w14:textId="77777777" w:rsidR="00B26E0C" w:rsidRDefault="00B26E0C" w:rsidP="00B26E0C">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w:t>
            </w:r>
            <w:r>
              <w:rPr>
                <w:rFonts w:ascii="Times New Roman" w:eastAsia="宋体" w:hAnsi="Times New Roman" w:cs="Times New Roman"/>
                <w:color w:val="000000"/>
                <w:kern w:val="0"/>
                <w:sz w:val="22"/>
              </w:rPr>
              <w:t>.</w:t>
            </w:r>
            <w:r w:rsidR="001A5E4C" w:rsidRPr="00B26E0C">
              <w:rPr>
                <w:rFonts w:ascii="Times New Roman" w:eastAsia="宋体" w:hAnsi="Times New Roman" w:cs="Times New Roman" w:hint="eastAsia"/>
                <w:color w:val="000000"/>
                <w:kern w:val="0"/>
                <w:sz w:val="22"/>
              </w:rPr>
              <w:t>申报材料</w:t>
            </w:r>
          </w:p>
          <w:p w14:paraId="4D22B28D" w14:textId="33F03030" w:rsidR="001A5E4C" w:rsidRPr="00B26E0C" w:rsidRDefault="00B26E0C" w:rsidP="00B26E0C">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r>
              <w:rPr>
                <w:rFonts w:ascii="Times New Roman" w:eastAsia="宋体" w:hAnsi="Times New Roman" w:cs="Times New Roman"/>
                <w:color w:val="000000"/>
                <w:kern w:val="0"/>
                <w:sz w:val="22"/>
              </w:rPr>
              <w:t>.</w:t>
            </w:r>
            <w:r w:rsidR="001A5E4C" w:rsidRPr="00B26E0C">
              <w:rPr>
                <w:rFonts w:ascii="Times New Roman" w:eastAsia="宋体" w:hAnsi="Times New Roman" w:cs="Times New Roman" w:hint="eastAsia"/>
                <w:color w:val="000000"/>
                <w:kern w:val="0"/>
                <w:sz w:val="22"/>
              </w:rPr>
              <w:t>组织调查</w:t>
            </w:r>
          </w:p>
        </w:tc>
        <w:tc>
          <w:tcPr>
            <w:tcW w:w="460" w:type="pct"/>
            <w:gridSpan w:val="2"/>
            <w:tcBorders>
              <w:top w:val="nil"/>
              <w:left w:val="nil"/>
              <w:bottom w:val="single" w:sz="4" w:space="0" w:color="auto"/>
              <w:right w:val="single" w:sz="4" w:space="0" w:color="auto"/>
            </w:tcBorders>
          </w:tcPr>
          <w:p w14:paraId="4728BBB1" w14:textId="77777777" w:rsidR="001A5E4C" w:rsidRPr="009674EC" w:rsidRDefault="001A5E4C" w:rsidP="00CD08AD">
            <w:pPr>
              <w:widowControl/>
              <w:jc w:val="left"/>
              <w:rPr>
                <w:rFonts w:ascii="Times New Roman" w:eastAsia="宋体" w:hAnsi="Times New Roman" w:cs="Times New Roman"/>
                <w:color w:val="000000"/>
                <w:kern w:val="0"/>
                <w:sz w:val="22"/>
              </w:rPr>
            </w:pPr>
          </w:p>
        </w:tc>
      </w:tr>
      <w:tr w:rsidR="001A5E4C" w:rsidRPr="007B7A81" w14:paraId="0027E1E4" w14:textId="77777777" w:rsidTr="00247425">
        <w:trPr>
          <w:trHeight w:val="1008"/>
        </w:trPr>
        <w:tc>
          <w:tcPr>
            <w:tcW w:w="389" w:type="pct"/>
            <w:vMerge/>
            <w:tcBorders>
              <w:left w:val="single" w:sz="4" w:space="0" w:color="auto"/>
              <w:bottom w:val="single" w:sz="4" w:space="0" w:color="auto"/>
              <w:right w:val="single" w:sz="4" w:space="0" w:color="auto"/>
            </w:tcBorders>
            <w:vAlign w:val="center"/>
            <w:hideMark/>
          </w:tcPr>
          <w:p w14:paraId="449BE16B" w14:textId="77777777" w:rsidR="001A5E4C" w:rsidRPr="009674EC" w:rsidRDefault="001A5E4C" w:rsidP="00CD08AD">
            <w:pPr>
              <w:widowControl/>
              <w:jc w:val="left"/>
              <w:rPr>
                <w:rFonts w:ascii="Times New Roman" w:eastAsia="宋体" w:hAnsi="Times New Roman" w:cs="Times New Roman"/>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tcPr>
          <w:p w14:paraId="2B239227" w14:textId="77777777" w:rsidR="001A5E4C" w:rsidRPr="009674EC" w:rsidRDefault="001A5E4C" w:rsidP="00F871BB">
            <w:pPr>
              <w:widowControl/>
              <w:jc w:val="left"/>
              <w:rPr>
                <w:rFonts w:ascii="Times New Roman" w:eastAsia="宋体" w:hAnsi="Times New Roman" w:cs="Times New Roman"/>
                <w:kern w:val="0"/>
                <w:sz w:val="22"/>
              </w:rPr>
            </w:pPr>
            <w:r w:rsidRPr="009674EC">
              <w:rPr>
                <w:rFonts w:ascii="Times New Roman" w:eastAsia="宋体" w:hAnsi="Times New Roman" w:cs="Times New Roman" w:hint="eastAsia"/>
                <w:kern w:val="0"/>
                <w:sz w:val="22"/>
              </w:rPr>
              <w:t>遵纪守法（</w:t>
            </w:r>
            <w:r w:rsidRPr="009674EC">
              <w:rPr>
                <w:rFonts w:ascii="Times New Roman" w:eastAsia="宋体" w:hAnsi="Times New Roman" w:cs="Times New Roman"/>
                <w:kern w:val="0"/>
                <w:sz w:val="22"/>
              </w:rPr>
              <w:t>10</w:t>
            </w:r>
            <w:r w:rsidRPr="009674EC">
              <w:rPr>
                <w:rFonts w:ascii="Times New Roman" w:eastAsia="宋体" w:hAnsi="Times New Roman" w:cs="Times New Roman" w:hint="eastAsia"/>
                <w:kern w:val="0"/>
                <w:sz w:val="22"/>
              </w:rPr>
              <w:t>分）</w:t>
            </w:r>
          </w:p>
        </w:tc>
        <w:tc>
          <w:tcPr>
            <w:tcW w:w="1504" w:type="pct"/>
            <w:gridSpan w:val="2"/>
            <w:tcBorders>
              <w:top w:val="nil"/>
              <w:left w:val="nil"/>
              <w:bottom w:val="single" w:sz="4" w:space="0" w:color="auto"/>
              <w:right w:val="single" w:sz="4" w:space="0" w:color="auto"/>
            </w:tcBorders>
            <w:shd w:val="clear" w:color="auto" w:fill="auto"/>
            <w:vAlign w:val="center"/>
          </w:tcPr>
          <w:p w14:paraId="0EAA9DAA" w14:textId="76BA43EF" w:rsidR="009F7633" w:rsidRPr="009674EC" w:rsidRDefault="001A5E4C" w:rsidP="00CD08AD">
            <w:pPr>
              <w:widowControl/>
              <w:jc w:val="left"/>
              <w:rPr>
                <w:rFonts w:ascii="Times New Roman" w:eastAsia="宋体" w:hAnsi="Times New Roman" w:cs="Times New Roman"/>
                <w:kern w:val="0"/>
                <w:sz w:val="22"/>
              </w:rPr>
            </w:pPr>
            <w:r w:rsidRPr="009674EC">
              <w:rPr>
                <w:rFonts w:ascii="Times New Roman" w:eastAsia="宋体" w:hAnsi="Times New Roman" w:cs="Times New Roman" w:hint="eastAsia"/>
                <w:kern w:val="0"/>
                <w:sz w:val="22"/>
              </w:rPr>
              <w:t>本人</w:t>
            </w:r>
            <w:r>
              <w:rPr>
                <w:rFonts w:ascii="Times New Roman" w:eastAsia="宋体" w:hAnsi="Times New Roman" w:cs="Times New Roman" w:hint="eastAsia"/>
                <w:kern w:val="0"/>
                <w:sz w:val="22"/>
              </w:rPr>
              <w:t>及其所</w:t>
            </w:r>
            <w:r w:rsidRPr="009674EC">
              <w:rPr>
                <w:rFonts w:ascii="Times New Roman" w:eastAsia="宋体" w:hAnsi="Times New Roman" w:cs="Times New Roman" w:hint="eastAsia"/>
                <w:kern w:val="0"/>
                <w:sz w:val="22"/>
              </w:rPr>
              <w:t>领导的</w:t>
            </w:r>
            <w:r>
              <w:rPr>
                <w:rFonts w:ascii="Times New Roman" w:eastAsia="宋体" w:hAnsi="Times New Roman" w:cs="Times New Roman" w:hint="eastAsia"/>
                <w:kern w:val="0"/>
                <w:sz w:val="22"/>
              </w:rPr>
              <w:t>企业</w:t>
            </w:r>
            <w:r w:rsidR="00863F23">
              <w:rPr>
                <w:rFonts w:ascii="Times New Roman" w:eastAsia="宋体" w:hAnsi="Times New Roman" w:cs="Times New Roman" w:hint="eastAsia"/>
                <w:kern w:val="0"/>
                <w:sz w:val="22"/>
              </w:rPr>
              <w:t>无</w:t>
            </w:r>
            <w:r w:rsidRPr="009674EC">
              <w:rPr>
                <w:rFonts w:ascii="Times New Roman" w:eastAsia="宋体" w:hAnsi="Times New Roman" w:cs="Times New Roman" w:hint="eastAsia"/>
                <w:kern w:val="0"/>
                <w:sz w:val="22"/>
              </w:rPr>
              <w:t>违法</w:t>
            </w:r>
            <w:r w:rsidR="006142AF">
              <w:rPr>
                <w:rFonts w:ascii="Times New Roman" w:eastAsia="宋体" w:hAnsi="Times New Roman" w:cs="Times New Roman" w:hint="eastAsia"/>
                <w:kern w:val="0"/>
                <w:sz w:val="22"/>
              </w:rPr>
              <w:t>违规</w:t>
            </w:r>
            <w:r w:rsidRPr="009674EC">
              <w:rPr>
                <w:rFonts w:ascii="Times New Roman" w:eastAsia="宋体" w:hAnsi="Times New Roman" w:cs="Times New Roman" w:hint="eastAsia"/>
                <w:kern w:val="0"/>
                <w:sz w:val="22"/>
              </w:rPr>
              <w:t>行为</w:t>
            </w:r>
            <w:r w:rsidR="006142AF">
              <w:rPr>
                <w:rFonts w:ascii="Times New Roman" w:eastAsia="宋体" w:hAnsi="Times New Roman" w:cs="Times New Roman" w:hint="eastAsia"/>
                <w:kern w:val="0"/>
                <w:sz w:val="22"/>
              </w:rPr>
              <w:t>，</w:t>
            </w:r>
            <w:r w:rsidR="006142AF" w:rsidRPr="006142AF">
              <w:rPr>
                <w:rFonts w:ascii="Times New Roman" w:eastAsia="宋体" w:hAnsi="Times New Roman" w:cs="Times New Roman" w:hint="eastAsia"/>
                <w:kern w:val="0"/>
                <w:sz w:val="22"/>
              </w:rPr>
              <w:t>本人未成为失信被执行人</w:t>
            </w:r>
            <w:r w:rsidR="006142AF">
              <w:rPr>
                <w:rFonts w:ascii="Times New Roman" w:eastAsia="宋体" w:hAnsi="Times New Roman" w:cs="Times New Roman" w:hint="eastAsia"/>
                <w:kern w:val="0"/>
                <w:sz w:val="22"/>
              </w:rPr>
              <w:t>，企业未因不履行合同约定等原因在重大或系列诉讼中败诉或受到惩处</w:t>
            </w:r>
            <w:r w:rsidR="00922FD2">
              <w:rPr>
                <w:rFonts w:ascii="Times New Roman" w:eastAsia="宋体" w:hAnsi="Times New Roman" w:cs="Times New Roman" w:hint="eastAsia"/>
                <w:kern w:val="0"/>
                <w:sz w:val="22"/>
              </w:rPr>
              <w:t>。</w:t>
            </w:r>
          </w:p>
        </w:tc>
        <w:tc>
          <w:tcPr>
            <w:tcW w:w="1504" w:type="pct"/>
            <w:tcBorders>
              <w:top w:val="nil"/>
              <w:left w:val="nil"/>
              <w:bottom w:val="single" w:sz="4" w:space="0" w:color="auto"/>
              <w:right w:val="single" w:sz="4" w:space="0" w:color="auto"/>
            </w:tcBorders>
            <w:shd w:val="clear" w:color="auto" w:fill="auto"/>
            <w:vAlign w:val="center"/>
          </w:tcPr>
          <w:p w14:paraId="426F3EC7" w14:textId="62CD2C72" w:rsidR="001A5E4C" w:rsidRPr="009674EC" w:rsidRDefault="001A5E4C" w:rsidP="00CD08AD">
            <w:pPr>
              <w:widowControl/>
              <w:jc w:val="left"/>
              <w:rPr>
                <w:rFonts w:ascii="Times New Roman" w:eastAsia="宋体" w:hAnsi="Times New Roman" w:cs="Times New Roman"/>
                <w:kern w:val="0"/>
                <w:szCs w:val="21"/>
              </w:rPr>
            </w:pPr>
            <w:r w:rsidRPr="006142AF">
              <w:rPr>
                <w:rFonts w:ascii="Times New Roman" w:eastAsia="宋体" w:hAnsi="Times New Roman" w:cs="Times New Roman" w:hint="eastAsia"/>
                <w:color w:val="000000"/>
                <w:kern w:val="0"/>
                <w:szCs w:val="21"/>
              </w:rPr>
              <w:t>符合条件得满分；</w:t>
            </w:r>
            <w:r w:rsidR="003338EC" w:rsidRPr="006142AF">
              <w:rPr>
                <w:rFonts w:ascii="Times New Roman" w:eastAsia="宋体" w:hAnsi="Times New Roman" w:cs="Times New Roman" w:hint="eastAsia"/>
                <w:color w:val="000000"/>
                <w:kern w:val="0"/>
                <w:szCs w:val="21"/>
              </w:rPr>
              <w:t>本人</w:t>
            </w:r>
            <w:r w:rsidR="00863F23" w:rsidRPr="006142AF">
              <w:rPr>
                <w:rFonts w:ascii="Times New Roman" w:eastAsia="宋体" w:hAnsi="Times New Roman" w:cs="Times New Roman" w:hint="eastAsia"/>
                <w:color w:val="000000"/>
                <w:kern w:val="0"/>
                <w:szCs w:val="21"/>
              </w:rPr>
              <w:t>及其所领导的企业</w:t>
            </w:r>
            <w:r w:rsidR="006142AF" w:rsidRPr="006142AF">
              <w:rPr>
                <w:rFonts w:ascii="Times New Roman" w:eastAsia="宋体" w:hAnsi="Times New Roman" w:cs="Times New Roman" w:hint="eastAsia"/>
                <w:color w:val="000000"/>
                <w:kern w:val="0"/>
                <w:szCs w:val="21"/>
              </w:rPr>
              <w:t>近</w:t>
            </w:r>
            <w:r w:rsidR="006142AF" w:rsidRPr="006142AF">
              <w:rPr>
                <w:rFonts w:ascii="Times New Roman" w:eastAsia="宋体" w:hAnsi="Times New Roman" w:cs="Times New Roman"/>
                <w:color w:val="000000"/>
                <w:kern w:val="0"/>
                <w:szCs w:val="21"/>
              </w:rPr>
              <w:t>3</w:t>
            </w:r>
            <w:r w:rsidR="00B51573">
              <w:rPr>
                <w:rFonts w:ascii="Times New Roman" w:eastAsia="宋体" w:hAnsi="Times New Roman" w:cs="Times New Roman" w:hint="eastAsia"/>
                <w:color w:val="000000"/>
                <w:kern w:val="0"/>
                <w:szCs w:val="21"/>
              </w:rPr>
              <w:t>年有违法违规受到处</w:t>
            </w:r>
            <w:bookmarkStart w:id="0" w:name="_GoBack"/>
            <w:bookmarkEnd w:id="0"/>
            <w:r w:rsidR="00B51573">
              <w:rPr>
                <w:rFonts w:ascii="Times New Roman" w:eastAsia="宋体" w:hAnsi="Times New Roman" w:cs="Times New Roman" w:hint="eastAsia"/>
                <w:color w:val="000000"/>
                <w:kern w:val="0"/>
                <w:szCs w:val="21"/>
              </w:rPr>
              <w:t>分</w:t>
            </w:r>
            <w:r w:rsidR="006142AF" w:rsidRPr="006142AF">
              <w:rPr>
                <w:rFonts w:ascii="Times New Roman" w:eastAsia="宋体" w:hAnsi="Times New Roman" w:cs="Times New Roman" w:hint="eastAsia"/>
                <w:color w:val="000000"/>
                <w:kern w:val="0"/>
                <w:szCs w:val="21"/>
              </w:rPr>
              <w:t>的</w:t>
            </w:r>
            <w:r w:rsidR="003338EC" w:rsidRPr="006142AF">
              <w:rPr>
                <w:rFonts w:ascii="Times New Roman" w:eastAsia="宋体" w:hAnsi="Times New Roman" w:cs="Times New Roman" w:hint="eastAsia"/>
                <w:color w:val="000000"/>
                <w:kern w:val="0"/>
                <w:szCs w:val="21"/>
              </w:rPr>
              <w:t>，</w:t>
            </w:r>
            <w:r w:rsidR="006142AF">
              <w:rPr>
                <w:rFonts w:ascii="Times New Roman" w:eastAsia="宋体" w:hAnsi="Times New Roman" w:cs="Times New Roman" w:hint="eastAsia"/>
                <w:color w:val="000000"/>
                <w:kern w:val="0"/>
                <w:szCs w:val="21"/>
              </w:rPr>
              <w:t>或</w:t>
            </w:r>
            <w:r w:rsidR="006142AF">
              <w:rPr>
                <w:rFonts w:ascii="Times New Roman" w:eastAsia="宋体" w:hAnsi="Times New Roman" w:cs="Times New Roman" w:hint="eastAsia"/>
                <w:kern w:val="0"/>
                <w:sz w:val="22"/>
              </w:rPr>
              <w:t>本人</w:t>
            </w:r>
            <w:r w:rsidR="006142AF" w:rsidRPr="006142AF">
              <w:rPr>
                <w:rFonts w:ascii="Times New Roman" w:eastAsia="宋体" w:hAnsi="Times New Roman" w:cs="Times New Roman" w:hint="eastAsia"/>
                <w:kern w:val="0"/>
                <w:sz w:val="22"/>
              </w:rPr>
              <w:t>成为失信被执行人</w:t>
            </w:r>
            <w:r w:rsidR="006142AF">
              <w:rPr>
                <w:rFonts w:ascii="Times New Roman" w:eastAsia="宋体" w:hAnsi="Times New Roman" w:cs="Times New Roman" w:hint="eastAsia"/>
                <w:kern w:val="0"/>
                <w:sz w:val="22"/>
              </w:rPr>
              <w:t>，或企业因不履行合同约定等原因在重大或系列诉讼中败诉或受到惩处的</w:t>
            </w:r>
            <w:r w:rsidR="003338EC" w:rsidRPr="006142AF">
              <w:rPr>
                <w:rFonts w:ascii="Times New Roman" w:eastAsia="宋体" w:hAnsi="Times New Roman" w:cs="Times New Roman" w:hint="eastAsia"/>
                <w:color w:val="000000"/>
                <w:kern w:val="0"/>
                <w:szCs w:val="21"/>
              </w:rPr>
              <w:t>本项不得分；有触犯党纪国法的，一票否决</w:t>
            </w:r>
            <w:r w:rsidR="00922FD2">
              <w:rPr>
                <w:rFonts w:ascii="Times New Roman" w:eastAsia="宋体" w:hAnsi="Times New Roman" w:cs="Times New Roman" w:hint="eastAsia"/>
                <w:color w:val="000000"/>
                <w:kern w:val="0"/>
                <w:szCs w:val="21"/>
              </w:rPr>
              <w:t>。</w:t>
            </w:r>
          </w:p>
        </w:tc>
        <w:tc>
          <w:tcPr>
            <w:tcW w:w="534" w:type="pct"/>
            <w:gridSpan w:val="2"/>
            <w:tcBorders>
              <w:top w:val="nil"/>
              <w:left w:val="nil"/>
              <w:bottom w:val="single" w:sz="4" w:space="0" w:color="auto"/>
              <w:right w:val="single" w:sz="4" w:space="0" w:color="auto"/>
            </w:tcBorders>
            <w:shd w:val="clear" w:color="auto" w:fill="auto"/>
            <w:vAlign w:val="center"/>
          </w:tcPr>
          <w:p w14:paraId="40C81EBA" w14:textId="77777777" w:rsidR="001A5E4C" w:rsidRPr="009674EC" w:rsidRDefault="001A5E4C" w:rsidP="00CD08AD">
            <w:pPr>
              <w:widowControl/>
              <w:jc w:val="left"/>
              <w:rPr>
                <w:rFonts w:ascii="Times New Roman" w:eastAsia="宋体" w:hAnsi="Times New Roman" w:cs="Times New Roman"/>
                <w:kern w:val="0"/>
                <w:sz w:val="22"/>
              </w:rPr>
            </w:pPr>
            <w:r w:rsidRPr="009674EC">
              <w:rPr>
                <w:rFonts w:ascii="Times New Roman" w:eastAsia="宋体" w:hAnsi="Times New Roman" w:cs="Times New Roman" w:hint="eastAsia"/>
                <w:kern w:val="0"/>
                <w:sz w:val="22"/>
              </w:rPr>
              <w:t>同上</w:t>
            </w:r>
          </w:p>
        </w:tc>
        <w:tc>
          <w:tcPr>
            <w:tcW w:w="460" w:type="pct"/>
            <w:gridSpan w:val="2"/>
            <w:tcBorders>
              <w:top w:val="nil"/>
              <w:left w:val="nil"/>
              <w:bottom w:val="single" w:sz="4" w:space="0" w:color="auto"/>
              <w:right w:val="single" w:sz="4" w:space="0" w:color="auto"/>
            </w:tcBorders>
          </w:tcPr>
          <w:p w14:paraId="7BD5D05B" w14:textId="77777777" w:rsidR="001A5E4C" w:rsidRDefault="001A5E4C" w:rsidP="00CD08AD">
            <w:pPr>
              <w:widowControl/>
              <w:jc w:val="left"/>
              <w:rPr>
                <w:rFonts w:ascii="Times New Roman" w:eastAsia="宋体" w:hAnsi="Times New Roman" w:cs="Times New Roman"/>
                <w:kern w:val="0"/>
                <w:sz w:val="22"/>
              </w:rPr>
            </w:pPr>
          </w:p>
          <w:p w14:paraId="584F9585" w14:textId="77777777" w:rsidR="001A5E4C" w:rsidRPr="009674EC" w:rsidRDefault="001A5E4C" w:rsidP="00CD08AD">
            <w:pPr>
              <w:widowControl/>
              <w:jc w:val="left"/>
              <w:rPr>
                <w:rFonts w:ascii="Times New Roman" w:eastAsia="宋体" w:hAnsi="Times New Roman" w:cs="Times New Roman"/>
                <w:kern w:val="0"/>
                <w:sz w:val="22"/>
              </w:rPr>
            </w:pPr>
          </w:p>
        </w:tc>
      </w:tr>
      <w:tr w:rsidR="00EE0DA8" w:rsidRPr="007B7A81" w14:paraId="0FE65997" w14:textId="77777777" w:rsidTr="00247425">
        <w:trPr>
          <w:trHeight w:val="600"/>
        </w:trPr>
        <w:tc>
          <w:tcPr>
            <w:tcW w:w="389" w:type="pct"/>
            <w:vMerge w:val="restart"/>
            <w:tcBorders>
              <w:top w:val="single" w:sz="4" w:space="0" w:color="auto"/>
              <w:left w:val="single" w:sz="4" w:space="0" w:color="auto"/>
              <w:right w:val="single" w:sz="4" w:space="0" w:color="auto"/>
            </w:tcBorders>
            <w:shd w:val="clear" w:color="auto" w:fill="auto"/>
            <w:noWrap/>
            <w:vAlign w:val="center"/>
          </w:tcPr>
          <w:p w14:paraId="607705E3" w14:textId="7B525518" w:rsidR="00EE0DA8" w:rsidRDefault="00EE0DA8" w:rsidP="00B26E0C">
            <w:pPr>
              <w:widowControl/>
              <w:rPr>
                <w:rFonts w:ascii="Times New Roman" w:eastAsia="宋体" w:hAnsi="Times New Roman" w:cs="Times New Roman"/>
                <w:color w:val="000000"/>
                <w:kern w:val="0"/>
                <w:sz w:val="22"/>
              </w:rPr>
            </w:pPr>
            <w:r w:rsidRPr="009674EC">
              <w:rPr>
                <w:rFonts w:ascii="Times New Roman" w:eastAsia="宋体" w:hAnsi="Times New Roman" w:cs="Times New Roman" w:hint="eastAsia"/>
                <w:color w:val="000000"/>
                <w:kern w:val="0"/>
                <w:sz w:val="22"/>
              </w:rPr>
              <w:t>经济业绩</w:t>
            </w:r>
          </w:p>
          <w:p w14:paraId="1BD3E759" w14:textId="7E4D9C64" w:rsidR="00EE0DA8" w:rsidRPr="009674EC" w:rsidRDefault="00EE0DA8" w:rsidP="00E009FA">
            <w:pPr>
              <w:widowControl/>
              <w:rPr>
                <w:rFonts w:ascii="Times New Roman" w:eastAsia="宋体" w:hAnsi="Times New Roman" w:cs="Times New Roman"/>
                <w:color w:val="000000"/>
                <w:kern w:val="0"/>
                <w:sz w:val="22"/>
              </w:rPr>
            </w:pPr>
            <w:r w:rsidRPr="009674EC">
              <w:rPr>
                <w:rFonts w:ascii="Times New Roman" w:eastAsia="宋体" w:hAnsi="Times New Roman" w:cs="Times New Roman" w:hint="eastAsia"/>
                <w:color w:val="000000"/>
                <w:kern w:val="0"/>
                <w:sz w:val="22"/>
              </w:rPr>
              <w:t>（</w:t>
            </w:r>
            <w:r w:rsidR="00E009FA">
              <w:rPr>
                <w:rFonts w:ascii="Times New Roman" w:eastAsia="宋体" w:hAnsi="Times New Roman" w:cs="Times New Roman"/>
                <w:color w:val="000000"/>
                <w:kern w:val="0"/>
                <w:sz w:val="22"/>
              </w:rPr>
              <w:t>45</w:t>
            </w:r>
            <w:r>
              <w:rPr>
                <w:rFonts w:ascii="Times New Roman" w:eastAsia="宋体" w:hAnsi="Times New Roman" w:cs="Times New Roman" w:hint="eastAsia"/>
                <w:color w:val="000000"/>
                <w:kern w:val="0"/>
                <w:sz w:val="22"/>
              </w:rPr>
              <w:t>分</w:t>
            </w:r>
            <w:r w:rsidRPr="009674EC">
              <w:rPr>
                <w:rFonts w:ascii="Times New Roman" w:eastAsia="宋体" w:hAnsi="Times New Roman" w:cs="Times New Roman" w:hint="eastAsia"/>
                <w:color w:val="000000"/>
                <w:kern w:val="0"/>
                <w:sz w:val="22"/>
              </w:rPr>
              <w:t>）</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B5EF170" w14:textId="762E4264" w:rsidR="00EE0DA8" w:rsidRPr="009674EC" w:rsidRDefault="00EE0DA8" w:rsidP="00E009FA">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企业经营</w:t>
            </w:r>
            <w:r w:rsidRPr="009674EC">
              <w:rPr>
                <w:rFonts w:ascii="Times New Roman" w:eastAsia="宋体" w:hAnsi="Times New Roman" w:cs="Times New Roman" w:hint="eastAsia"/>
                <w:color w:val="000000"/>
                <w:kern w:val="0"/>
                <w:sz w:val="22"/>
              </w:rPr>
              <w:t>业绩突出</w:t>
            </w:r>
            <w:r w:rsidR="00B26E0C">
              <w:rPr>
                <w:rFonts w:ascii="Times New Roman" w:eastAsia="宋体" w:hAnsi="Times New Roman" w:cs="Times New Roman" w:hint="eastAsia"/>
                <w:color w:val="000000"/>
                <w:kern w:val="0"/>
                <w:sz w:val="22"/>
              </w:rPr>
              <w:t>（</w:t>
            </w:r>
            <w:r w:rsidR="00E009FA">
              <w:rPr>
                <w:rFonts w:ascii="Times New Roman" w:eastAsia="宋体" w:hAnsi="Times New Roman" w:cs="Times New Roman"/>
                <w:color w:val="000000"/>
                <w:kern w:val="0"/>
                <w:sz w:val="22"/>
              </w:rPr>
              <w:t>25</w:t>
            </w:r>
            <w:r w:rsidR="00B26E0C">
              <w:rPr>
                <w:rFonts w:ascii="Times New Roman" w:eastAsia="宋体" w:hAnsi="Times New Roman" w:cs="Times New Roman" w:hint="eastAsia"/>
                <w:color w:val="000000"/>
                <w:kern w:val="0"/>
                <w:sz w:val="22"/>
              </w:rPr>
              <w:t>分）</w:t>
            </w:r>
          </w:p>
        </w:tc>
        <w:tc>
          <w:tcPr>
            <w:tcW w:w="1504" w:type="pct"/>
            <w:gridSpan w:val="2"/>
            <w:tcBorders>
              <w:top w:val="single" w:sz="4" w:space="0" w:color="auto"/>
              <w:left w:val="nil"/>
              <w:bottom w:val="single" w:sz="4" w:space="0" w:color="auto"/>
              <w:right w:val="single" w:sz="4" w:space="0" w:color="auto"/>
            </w:tcBorders>
            <w:shd w:val="clear" w:color="auto" w:fill="auto"/>
            <w:vAlign w:val="center"/>
          </w:tcPr>
          <w:p w14:paraId="746120B0" w14:textId="295F379C" w:rsidR="00EE0DA8" w:rsidRPr="006C4BB3" w:rsidRDefault="00EE0DA8" w:rsidP="00247425">
            <w:pPr>
              <w:widowControl/>
              <w:jc w:val="left"/>
              <w:rPr>
                <w:rFonts w:ascii="Times New Roman" w:eastAsia="宋体" w:hAnsi="Times New Roman" w:cs="Times New Roman"/>
                <w:color w:val="0D0D0D" w:themeColor="text1" w:themeTint="F2"/>
                <w:kern w:val="0"/>
                <w:szCs w:val="21"/>
              </w:rPr>
            </w:pPr>
            <w:r w:rsidRPr="006C4BB3">
              <w:rPr>
                <w:rFonts w:ascii="Times New Roman" w:eastAsia="宋体" w:hAnsi="Times New Roman" w:cs="Times New Roman" w:hint="eastAsia"/>
                <w:color w:val="0D0D0D" w:themeColor="text1" w:themeTint="F2"/>
                <w:kern w:val="0"/>
                <w:sz w:val="22"/>
              </w:rPr>
              <w:t>进入青岛收入或综合百强，或青岛纳税</w:t>
            </w:r>
            <w:r w:rsidRPr="006C4BB3">
              <w:rPr>
                <w:rFonts w:ascii="Times New Roman" w:eastAsia="宋体" w:hAnsi="Times New Roman" w:cs="Times New Roman" w:hint="eastAsia"/>
                <w:color w:val="0D0D0D" w:themeColor="text1" w:themeTint="F2"/>
                <w:kern w:val="0"/>
                <w:sz w:val="22"/>
              </w:rPr>
              <w:t>1</w:t>
            </w:r>
            <w:r w:rsidRPr="006C4BB3">
              <w:rPr>
                <w:rFonts w:ascii="Times New Roman" w:eastAsia="宋体" w:hAnsi="Times New Roman" w:cs="Times New Roman"/>
                <w:color w:val="0D0D0D" w:themeColor="text1" w:themeTint="F2"/>
                <w:kern w:val="0"/>
                <w:sz w:val="22"/>
              </w:rPr>
              <w:t>00</w:t>
            </w:r>
            <w:r w:rsidRPr="006C4BB3">
              <w:rPr>
                <w:rFonts w:ascii="Times New Roman" w:eastAsia="宋体" w:hAnsi="Times New Roman" w:cs="Times New Roman" w:hint="eastAsia"/>
                <w:color w:val="0D0D0D" w:themeColor="text1" w:themeTint="F2"/>
                <w:kern w:val="0"/>
                <w:sz w:val="22"/>
              </w:rPr>
              <w:t>强</w:t>
            </w:r>
            <w:r w:rsidR="00255DC1" w:rsidRPr="006C4BB3">
              <w:rPr>
                <w:rFonts w:ascii="Times New Roman" w:eastAsia="宋体" w:hAnsi="Times New Roman" w:cs="Times New Roman" w:hint="eastAsia"/>
                <w:color w:val="0D0D0D" w:themeColor="text1" w:themeTint="F2"/>
                <w:kern w:val="0"/>
                <w:sz w:val="22"/>
              </w:rPr>
              <w:t>，</w:t>
            </w:r>
            <w:r w:rsidRPr="006C4BB3">
              <w:rPr>
                <w:rFonts w:ascii="Times New Roman" w:eastAsia="宋体" w:hAnsi="Times New Roman" w:cs="Times New Roman" w:hint="eastAsia"/>
                <w:color w:val="0D0D0D" w:themeColor="text1" w:themeTint="F2"/>
                <w:kern w:val="0"/>
                <w:sz w:val="22"/>
              </w:rPr>
              <w:t>或</w:t>
            </w:r>
            <w:r w:rsidR="00333300" w:rsidRPr="006C4BB3">
              <w:rPr>
                <w:rFonts w:ascii="Times New Roman" w:eastAsia="宋体" w:hAnsi="Times New Roman" w:cs="Times New Roman" w:hint="eastAsia"/>
                <w:color w:val="0D0D0D" w:themeColor="text1" w:themeTint="F2"/>
                <w:kern w:val="0"/>
                <w:sz w:val="22"/>
              </w:rPr>
              <w:t>营业</w:t>
            </w:r>
            <w:r w:rsidR="00255DC1" w:rsidRPr="006C4BB3">
              <w:rPr>
                <w:rFonts w:ascii="Times New Roman" w:eastAsia="宋体" w:hAnsi="Times New Roman" w:cs="Times New Roman" w:hint="eastAsia"/>
                <w:color w:val="0D0D0D" w:themeColor="text1" w:themeTint="F2"/>
                <w:kern w:val="0"/>
                <w:sz w:val="22"/>
              </w:rPr>
              <w:t>收入</w:t>
            </w:r>
            <w:r w:rsidR="00333300" w:rsidRPr="006C4BB3">
              <w:rPr>
                <w:rFonts w:ascii="Times New Roman" w:eastAsia="宋体" w:hAnsi="Times New Roman" w:cs="Times New Roman" w:hint="eastAsia"/>
                <w:color w:val="0D0D0D" w:themeColor="text1" w:themeTint="F2"/>
                <w:kern w:val="0"/>
                <w:sz w:val="22"/>
              </w:rPr>
              <w:t>增长率</w:t>
            </w:r>
            <w:r w:rsidR="009D3AEB" w:rsidRPr="006C4BB3">
              <w:rPr>
                <w:rFonts w:ascii="Times New Roman" w:eastAsia="宋体" w:hAnsi="Times New Roman" w:cs="Times New Roman" w:hint="eastAsia"/>
                <w:color w:val="0D0D0D" w:themeColor="text1" w:themeTint="F2"/>
                <w:kern w:val="0"/>
                <w:sz w:val="22"/>
              </w:rPr>
              <w:t>、</w:t>
            </w:r>
            <w:r w:rsidR="00255DC1" w:rsidRPr="006C4BB3">
              <w:rPr>
                <w:rFonts w:ascii="Times New Roman" w:eastAsia="宋体" w:hAnsi="Times New Roman" w:cs="Times New Roman" w:hint="eastAsia"/>
                <w:color w:val="0D0D0D" w:themeColor="text1" w:themeTint="F2"/>
                <w:kern w:val="0"/>
                <w:sz w:val="22"/>
              </w:rPr>
              <w:t>纳税额</w:t>
            </w:r>
            <w:r w:rsidR="00333300" w:rsidRPr="006C4BB3">
              <w:rPr>
                <w:rFonts w:ascii="Times New Roman" w:eastAsia="宋体" w:hAnsi="Times New Roman" w:cs="Times New Roman" w:hint="eastAsia"/>
                <w:color w:val="0D0D0D" w:themeColor="text1" w:themeTint="F2"/>
                <w:kern w:val="0"/>
                <w:sz w:val="22"/>
              </w:rPr>
              <w:t>增长率</w:t>
            </w:r>
            <w:r w:rsidR="009D3AEB" w:rsidRPr="006C4BB3">
              <w:rPr>
                <w:rFonts w:ascii="Times New Roman" w:eastAsia="宋体" w:hAnsi="Times New Roman" w:cs="Times New Roman" w:hint="eastAsia"/>
                <w:color w:val="0D0D0D" w:themeColor="text1" w:themeTint="F2"/>
                <w:kern w:val="0"/>
                <w:sz w:val="22"/>
              </w:rPr>
              <w:t>、</w:t>
            </w:r>
            <w:r w:rsidR="00333300" w:rsidRPr="006C4BB3">
              <w:rPr>
                <w:rFonts w:ascii="Times New Roman" w:eastAsia="宋体" w:hAnsi="Times New Roman" w:cs="Times New Roman" w:hint="eastAsia"/>
                <w:color w:val="0D0D0D" w:themeColor="text1" w:themeTint="F2"/>
                <w:kern w:val="0"/>
                <w:sz w:val="22"/>
              </w:rPr>
              <w:t>净利润增长率</w:t>
            </w:r>
            <w:r w:rsidR="009D3AEB" w:rsidRPr="006C4BB3">
              <w:rPr>
                <w:rFonts w:ascii="Times New Roman" w:eastAsia="宋体" w:hAnsi="Times New Roman" w:cs="Times New Roman" w:hint="eastAsia"/>
                <w:color w:val="0D0D0D" w:themeColor="text1" w:themeTint="F2"/>
                <w:kern w:val="0"/>
                <w:sz w:val="22"/>
              </w:rPr>
              <w:t>之一</w:t>
            </w:r>
            <w:r w:rsidR="00333300" w:rsidRPr="006C4BB3">
              <w:rPr>
                <w:rFonts w:ascii="Times New Roman" w:eastAsia="宋体" w:hAnsi="Times New Roman" w:cs="Times New Roman" w:hint="eastAsia"/>
                <w:color w:val="0D0D0D" w:themeColor="text1" w:themeTint="F2"/>
                <w:kern w:val="0"/>
                <w:sz w:val="22"/>
              </w:rPr>
              <w:t>较往年有较大</w:t>
            </w:r>
            <w:r w:rsidR="00247425" w:rsidRPr="006C4BB3">
              <w:rPr>
                <w:rFonts w:ascii="Times New Roman" w:eastAsia="宋体" w:hAnsi="Times New Roman" w:cs="Times New Roman" w:hint="eastAsia"/>
                <w:color w:val="0D0D0D" w:themeColor="text1" w:themeTint="F2"/>
                <w:kern w:val="0"/>
                <w:sz w:val="22"/>
              </w:rPr>
              <w:t>提升，</w:t>
            </w:r>
            <w:r w:rsidR="003338EC" w:rsidRPr="006C4BB3">
              <w:rPr>
                <w:rFonts w:ascii="Times New Roman" w:eastAsia="宋体" w:hAnsi="Times New Roman" w:cs="Times New Roman" w:hint="eastAsia"/>
                <w:color w:val="0D0D0D" w:themeColor="text1" w:themeTint="F2"/>
                <w:kern w:val="0"/>
                <w:sz w:val="22"/>
              </w:rPr>
              <w:t>并</w:t>
            </w:r>
            <w:r w:rsidR="00333300" w:rsidRPr="006C4BB3">
              <w:rPr>
                <w:rFonts w:ascii="Times New Roman" w:eastAsia="宋体" w:hAnsi="Times New Roman" w:cs="Times New Roman" w:hint="eastAsia"/>
                <w:color w:val="0D0D0D" w:themeColor="text1" w:themeTint="F2"/>
                <w:kern w:val="0"/>
                <w:sz w:val="22"/>
              </w:rPr>
              <w:t>居行业前列</w:t>
            </w:r>
            <w:r w:rsidR="00922FD2" w:rsidRPr="006C4BB3">
              <w:rPr>
                <w:rFonts w:ascii="Times New Roman" w:eastAsia="宋体" w:hAnsi="Times New Roman" w:cs="Times New Roman" w:hint="eastAsia"/>
                <w:color w:val="0D0D0D" w:themeColor="text1" w:themeTint="F2"/>
                <w:kern w:val="0"/>
                <w:sz w:val="22"/>
              </w:rPr>
              <w:t>。</w:t>
            </w:r>
          </w:p>
        </w:tc>
        <w:tc>
          <w:tcPr>
            <w:tcW w:w="1504" w:type="pct"/>
            <w:tcBorders>
              <w:top w:val="single" w:sz="4" w:space="0" w:color="auto"/>
              <w:left w:val="nil"/>
              <w:bottom w:val="single" w:sz="4" w:space="0" w:color="auto"/>
              <w:right w:val="single" w:sz="4" w:space="0" w:color="auto"/>
            </w:tcBorders>
            <w:shd w:val="clear" w:color="auto" w:fill="auto"/>
            <w:vAlign w:val="center"/>
          </w:tcPr>
          <w:p w14:paraId="4D2FF952" w14:textId="49EF4CA9" w:rsidR="00EE0DA8" w:rsidRPr="009674EC" w:rsidRDefault="00815A15" w:rsidP="00CD08AD">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业绩指标之一</w:t>
            </w:r>
            <w:r w:rsidR="00EE0DA8" w:rsidRPr="009674EC">
              <w:rPr>
                <w:rFonts w:ascii="Times New Roman" w:eastAsia="宋体" w:hAnsi="Times New Roman" w:cs="Times New Roman" w:hint="eastAsia"/>
                <w:color w:val="000000"/>
                <w:kern w:val="0"/>
                <w:szCs w:val="21"/>
              </w:rPr>
              <w:t>符合条件得满分，低于标准酌情扣分</w:t>
            </w:r>
            <w:r w:rsidR="00922FD2">
              <w:rPr>
                <w:rFonts w:ascii="Times New Roman" w:eastAsia="宋体" w:hAnsi="Times New Roman" w:cs="Times New Roman" w:hint="eastAsia"/>
                <w:color w:val="000000"/>
                <w:kern w:val="0"/>
                <w:szCs w:val="21"/>
              </w:rPr>
              <w:t>。</w:t>
            </w:r>
          </w:p>
        </w:tc>
        <w:tc>
          <w:tcPr>
            <w:tcW w:w="534" w:type="pct"/>
            <w:gridSpan w:val="2"/>
            <w:tcBorders>
              <w:top w:val="single" w:sz="4" w:space="0" w:color="auto"/>
              <w:left w:val="nil"/>
              <w:bottom w:val="single" w:sz="4" w:space="0" w:color="auto"/>
              <w:right w:val="single" w:sz="4" w:space="0" w:color="auto"/>
            </w:tcBorders>
            <w:shd w:val="clear" w:color="auto" w:fill="auto"/>
            <w:vAlign w:val="center"/>
          </w:tcPr>
          <w:p w14:paraId="447CA285" w14:textId="77777777" w:rsidR="00EE0DA8" w:rsidRPr="009674EC" w:rsidRDefault="00EE0DA8" w:rsidP="00CD08AD">
            <w:pPr>
              <w:widowControl/>
              <w:jc w:val="left"/>
              <w:rPr>
                <w:rFonts w:ascii="Times New Roman" w:eastAsia="宋体" w:hAnsi="Times New Roman" w:cs="Times New Roman"/>
                <w:color w:val="000000"/>
                <w:kern w:val="0"/>
                <w:sz w:val="22"/>
              </w:rPr>
            </w:pPr>
            <w:r w:rsidRPr="009674EC">
              <w:rPr>
                <w:rFonts w:ascii="Times New Roman" w:eastAsia="宋体" w:hAnsi="Times New Roman" w:cs="Times New Roman"/>
                <w:color w:val="000000"/>
                <w:kern w:val="0"/>
                <w:sz w:val="22"/>
              </w:rPr>
              <w:t>1.</w:t>
            </w:r>
            <w:r w:rsidRPr="009674EC">
              <w:rPr>
                <w:rFonts w:ascii="Times New Roman" w:eastAsia="宋体" w:hAnsi="Times New Roman" w:cs="Times New Roman" w:hint="eastAsia"/>
                <w:color w:val="000000"/>
                <w:kern w:val="0"/>
                <w:sz w:val="22"/>
              </w:rPr>
              <w:t>申报材料</w:t>
            </w:r>
          </w:p>
          <w:p w14:paraId="2BB3DB93" w14:textId="77777777" w:rsidR="00EE0DA8" w:rsidRDefault="00EE0DA8" w:rsidP="00CD08AD">
            <w:pPr>
              <w:widowControl/>
              <w:jc w:val="left"/>
              <w:rPr>
                <w:rFonts w:ascii="Times New Roman" w:eastAsia="宋体" w:hAnsi="Times New Roman" w:cs="Times New Roman"/>
                <w:color w:val="000000"/>
                <w:kern w:val="0"/>
                <w:sz w:val="22"/>
              </w:rPr>
            </w:pPr>
            <w:r w:rsidRPr="009674EC">
              <w:rPr>
                <w:rFonts w:ascii="Times New Roman" w:eastAsia="宋体" w:hAnsi="Times New Roman" w:cs="Times New Roman"/>
                <w:color w:val="000000"/>
                <w:kern w:val="0"/>
                <w:sz w:val="22"/>
              </w:rPr>
              <w:t>2.</w:t>
            </w:r>
            <w:r w:rsidRPr="009674EC">
              <w:rPr>
                <w:rFonts w:ascii="Times New Roman" w:eastAsia="宋体" w:hAnsi="Times New Roman" w:cs="Times New Roman" w:hint="eastAsia"/>
                <w:color w:val="000000"/>
                <w:kern w:val="0"/>
                <w:sz w:val="22"/>
              </w:rPr>
              <w:t>百强资料</w:t>
            </w:r>
          </w:p>
          <w:p w14:paraId="7C739916" w14:textId="425B8162" w:rsidR="00333300" w:rsidRPr="009674EC" w:rsidRDefault="00333300" w:rsidP="00CD08AD">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审计报告与完税证明</w:t>
            </w:r>
            <w:r w:rsidR="003338EC">
              <w:rPr>
                <w:rFonts w:ascii="Times New Roman" w:eastAsia="宋体" w:hAnsi="Times New Roman" w:cs="Times New Roman" w:hint="eastAsia"/>
                <w:color w:val="000000"/>
                <w:kern w:val="0"/>
                <w:sz w:val="22"/>
              </w:rPr>
              <w:t>等</w:t>
            </w:r>
          </w:p>
        </w:tc>
        <w:tc>
          <w:tcPr>
            <w:tcW w:w="460" w:type="pct"/>
            <w:gridSpan w:val="2"/>
            <w:tcBorders>
              <w:top w:val="single" w:sz="4" w:space="0" w:color="auto"/>
              <w:left w:val="nil"/>
              <w:bottom w:val="single" w:sz="4" w:space="0" w:color="auto"/>
              <w:right w:val="single" w:sz="4" w:space="0" w:color="auto"/>
            </w:tcBorders>
          </w:tcPr>
          <w:p w14:paraId="79C4D9D9" w14:textId="77777777" w:rsidR="00EE0DA8" w:rsidRPr="009674EC" w:rsidRDefault="00EE0DA8" w:rsidP="00CD08AD">
            <w:pPr>
              <w:widowControl/>
              <w:jc w:val="left"/>
              <w:rPr>
                <w:rFonts w:ascii="Times New Roman" w:eastAsia="宋体" w:hAnsi="Times New Roman" w:cs="Times New Roman"/>
                <w:color w:val="000000"/>
                <w:kern w:val="0"/>
                <w:sz w:val="22"/>
              </w:rPr>
            </w:pPr>
          </w:p>
        </w:tc>
      </w:tr>
      <w:tr w:rsidR="00EE0DA8" w:rsidRPr="007B7A81" w14:paraId="66E44638" w14:textId="77777777" w:rsidTr="005E6080">
        <w:trPr>
          <w:trHeight w:val="1080"/>
        </w:trPr>
        <w:tc>
          <w:tcPr>
            <w:tcW w:w="389" w:type="pct"/>
            <w:vMerge/>
            <w:tcBorders>
              <w:left w:val="single" w:sz="4" w:space="0" w:color="auto"/>
              <w:right w:val="single" w:sz="4" w:space="0" w:color="auto"/>
            </w:tcBorders>
            <w:vAlign w:val="center"/>
          </w:tcPr>
          <w:p w14:paraId="13079DCC" w14:textId="77777777" w:rsidR="00EE0DA8" w:rsidRPr="009674EC" w:rsidRDefault="00EE0DA8" w:rsidP="00CD08AD">
            <w:pPr>
              <w:widowControl/>
              <w:jc w:val="left"/>
              <w:rPr>
                <w:rFonts w:ascii="Times New Roman" w:eastAsia="宋体" w:hAnsi="Times New Roman" w:cs="Times New Roman"/>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tcPr>
          <w:p w14:paraId="263D4778" w14:textId="34583EB8" w:rsidR="00EE0DA8" w:rsidRPr="009674EC" w:rsidRDefault="00EE0DA8" w:rsidP="00206D13">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企业资产质量良好</w:t>
            </w:r>
            <w:r w:rsidR="00B26E0C">
              <w:rPr>
                <w:rFonts w:ascii="Times New Roman" w:eastAsia="宋体" w:hAnsi="Times New Roman" w:cs="Times New Roman" w:hint="eastAsia"/>
                <w:color w:val="000000"/>
                <w:kern w:val="0"/>
                <w:sz w:val="22"/>
              </w:rPr>
              <w:t>（</w:t>
            </w:r>
            <w:r w:rsidR="00B26E0C">
              <w:rPr>
                <w:rFonts w:ascii="Times New Roman" w:eastAsia="宋体" w:hAnsi="Times New Roman" w:cs="Times New Roman" w:hint="eastAsia"/>
                <w:color w:val="000000"/>
                <w:kern w:val="0"/>
                <w:sz w:val="22"/>
              </w:rPr>
              <w:t>1</w:t>
            </w:r>
            <w:r w:rsidR="00B26E0C">
              <w:rPr>
                <w:rFonts w:ascii="Times New Roman" w:eastAsia="宋体" w:hAnsi="Times New Roman" w:cs="Times New Roman"/>
                <w:color w:val="000000"/>
                <w:kern w:val="0"/>
                <w:sz w:val="22"/>
              </w:rPr>
              <w:t>0</w:t>
            </w:r>
            <w:r w:rsidR="00B26E0C">
              <w:rPr>
                <w:rFonts w:ascii="Times New Roman" w:eastAsia="宋体" w:hAnsi="Times New Roman" w:cs="Times New Roman" w:hint="eastAsia"/>
                <w:color w:val="000000"/>
                <w:kern w:val="0"/>
                <w:sz w:val="22"/>
              </w:rPr>
              <w:t>分）</w:t>
            </w:r>
          </w:p>
        </w:tc>
        <w:tc>
          <w:tcPr>
            <w:tcW w:w="1504" w:type="pct"/>
            <w:gridSpan w:val="2"/>
            <w:tcBorders>
              <w:top w:val="nil"/>
              <w:left w:val="nil"/>
              <w:bottom w:val="single" w:sz="4" w:space="0" w:color="auto"/>
              <w:right w:val="single" w:sz="4" w:space="0" w:color="auto"/>
            </w:tcBorders>
            <w:shd w:val="clear" w:color="auto" w:fill="auto"/>
            <w:vAlign w:val="center"/>
          </w:tcPr>
          <w:p w14:paraId="17EB8E74" w14:textId="7C5CCBA1" w:rsidR="00EE0DA8" w:rsidRPr="006C4BB3" w:rsidRDefault="00EE0DA8" w:rsidP="00CD08AD">
            <w:pPr>
              <w:widowControl/>
              <w:jc w:val="left"/>
              <w:rPr>
                <w:rFonts w:ascii="Times New Roman" w:eastAsia="宋体" w:hAnsi="Times New Roman" w:cs="Times New Roman"/>
                <w:color w:val="0D0D0D" w:themeColor="text1" w:themeTint="F2"/>
                <w:kern w:val="0"/>
                <w:szCs w:val="21"/>
              </w:rPr>
            </w:pPr>
            <w:r w:rsidRPr="006C4BB3">
              <w:rPr>
                <w:rFonts w:ascii="Times New Roman" w:eastAsia="宋体" w:hAnsi="Times New Roman" w:cs="Times New Roman" w:hint="eastAsia"/>
                <w:color w:val="0D0D0D" w:themeColor="text1" w:themeTint="F2"/>
                <w:szCs w:val="21"/>
              </w:rPr>
              <w:t>本年度资产负债率</w:t>
            </w:r>
            <w:r w:rsidR="00EB0AAB" w:rsidRPr="006C4BB3">
              <w:rPr>
                <w:rFonts w:ascii="Times New Roman" w:eastAsia="宋体" w:hAnsi="Times New Roman" w:cs="Times New Roman" w:hint="eastAsia"/>
                <w:color w:val="0D0D0D" w:themeColor="text1" w:themeTint="F2"/>
                <w:szCs w:val="21"/>
              </w:rPr>
              <w:t>处于适宜水平（参考值</w:t>
            </w:r>
            <w:r w:rsidR="00EB0AAB" w:rsidRPr="006C4BB3">
              <w:rPr>
                <w:rFonts w:ascii="Times New Roman" w:eastAsia="宋体" w:hAnsi="Times New Roman" w:cs="Times New Roman" w:hint="eastAsia"/>
                <w:color w:val="0D0D0D" w:themeColor="text1" w:themeTint="F2"/>
                <w:szCs w:val="21"/>
              </w:rPr>
              <w:t>4</w:t>
            </w:r>
            <w:r w:rsidR="00EB0AAB" w:rsidRPr="006C4BB3">
              <w:rPr>
                <w:rFonts w:ascii="Times New Roman" w:eastAsia="宋体" w:hAnsi="Times New Roman" w:cs="Times New Roman"/>
                <w:color w:val="0D0D0D" w:themeColor="text1" w:themeTint="F2"/>
                <w:szCs w:val="21"/>
              </w:rPr>
              <w:t>0%-60%</w:t>
            </w:r>
            <w:r w:rsidR="00EB0AAB" w:rsidRPr="006C4BB3">
              <w:rPr>
                <w:rFonts w:ascii="Times New Roman" w:eastAsia="宋体" w:hAnsi="Times New Roman" w:cs="Times New Roman" w:hint="eastAsia"/>
                <w:color w:val="0D0D0D" w:themeColor="text1" w:themeTint="F2"/>
                <w:szCs w:val="21"/>
              </w:rPr>
              <w:t>），</w:t>
            </w:r>
            <w:r w:rsidRPr="006C4BB3">
              <w:rPr>
                <w:rFonts w:ascii="Times New Roman" w:eastAsia="宋体" w:hAnsi="Times New Roman" w:cs="Times New Roman" w:hint="eastAsia"/>
                <w:color w:val="0D0D0D" w:themeColor="text1" w:themeTint="F2"/>
                <w:szCs w:val="21"/>
              </w:rPr>
              <w:t>总资产收益率较</w:t>
            </w:r>
            <w:r w:rsidR="00333300" w:rsidRPr="006C4BB3">
              <w:rPr>
                <w:rFonts w:ascii="Times New Roman" w:eastAsia="宋体" w:hAnsi="Times New Roman" w:cs="Times New Roman" w:hint="eastAsia"/>
                <w:color w:val="0D0D0D" w:themeColor="text1" w:themeTint="F2"/>
                <w:szCs w:val="21"/>
              </w:rPr>
              <w:t>往年</w:t>
            </w:r>
            <w:r w:rsidR="00EB0AAB" w:rsidRPr="006C4BB3">
              <w:rPr>
                <w:rFonts w:ascii="Times New Roman" w:eastAsia="宋体" w:hAnsi="Times New Roman" w:cs="Times New Roman" w:hint="eastAsia"/>
                <w:color w:val="0D0D0D" w:themeColor="text1" w:themeTint="F2"/>
                <w:szCs w:val="21"/>
              </w:rPr>
              <w:t>有较大</w:t>
            </w:r>
            <w:r w:rsidR="00200197" w:rsidRPr="006C4BB3">
              <w:rPr>
                <w:rFonts w:ascii="Times New Roman" w:eastAsia="宋体" w:hAnsi="Times New Roman" w:cs="Times New Roman" w:hint="eastAsia"/>
                <w:color w:val="0D0D0D" w:themeColor="text1" w:themeTint="F2"/>
                <w:szCs w:val="21"/>
              </w:rPr>
              <w:t>幅度</w:t>
            </w:r>
            <w:r w:rsidR="00EB0AAB" w:rsidRPr="006C4BB3">
              <w:rPr>
                <w:rFonts w:ascii="Times New Roman" w:eastAsia="宋体" w:hAnsi="Times New Roman" w:cs="Times New Roman" w:hint="eastAsia"/>
                <w:color w:val="0D0D0D" w:themeColor="text1" w:themeTint="F2"/>
                <w:szCs w:val="21"/>
              </w:rPr>
              <w:t>提升</w:t>
            </w:r>
            <w:r w:rsidRPr="006C4BB3">
              <w:rPr>
                <w:rFonts w:ascii="Times New Roman" w:eastAsia="宋体" w:hAnsi="Times New Roman" w:cs="Times New Roman" w:hint="eastAsia"/>
                <w:color w:val="0D0D0D" w:themeColor="text1" w:themeTint="F2"/>
                <w:szCs w:val="21"/>
              </w:rPr>
              <w:t>，</w:t>
            </w:r>
            <w:r w:rsidR="00AD2005" w:rsidRPr="006C4BB3">
              <w:rPr>
                <w:rFonts w:ascii="Times New Roman" w:eastAsia="宋体" w:hAnsi="Times New Roman" w:cs="Times New Roman" w:hint="eastAsia"/>
                <w:color w:val="0D0D0D" w:themeColor="text1" w:themeTint="F2"/>
                <w:szCs w:val="21"/>
              </w:rPr>
              <w:t>并</w:t>
            </w:r>
            <w:r w:rsidRPr="006C4BB3">
              <w:rPr>
                <w:rFonts w:ascii="Times New Roman" w:eastAsia="宋体" w:hAnsi="Times New Roman" w:cs="Times New Roman" w:hint="eastAsia"/>
                <w:color w:val="0D0D0D" w:themeColor="text1" w:themeTint="F2"/>
                <w:szCs w:val="21"/>
              </w:rPr>
              <w:t>居行业前列</w:t>
            </w:r>
            <w:r w:rsidR="00922FD2" w:rsidRPr="006C4BB3">
              <w:rPr>
                <w:rFonts w:ascii="Times New Roman" w:eastAsia="宋体" w:hAnsi="Times New Roman" w:cs="Times New Roman" w:hint="eastAsia"/>
                <w:color w:val="0D0D0D" w:themeColor="text1" w:themeTint="F2"/>
                <w:szCs w:val="21"/>
              </w:rPr>
              <w:t>。</w:t>
            </w:r>
          </w:p>
        </w:tc>
        <w:tc>
          <w:tcPr>
            <w:tcW w:w="1504" w:type="pct"/>
            <w:tcBorders>
              <w:top w:val="nil"/>
              <w:left w:val="nil"/>
              <w:bottom w:val="single" w:sz="4" w:space="0" w:color="auto"/>
              <w:right w:val="single" w:sz="4" w:space="0" w:color="auto"/>
            </w:tcBorders>
            <w:shd w:val="clear" w:color="auto" w:fill="auto"/>
            <w:vAlign w:val="center"/>
          </w:tcPr>
          <w:p w14:paraId="42C4B309" w14:textId="0EFCD055" w:rsidR="00EE0DA8" w:rsidRPr="00333300" w:rsidRDefault="00333300" w:rsidP="007B7A81">
            <w:pPr>
              <w:widowControl/>
              <w:jc w:val="left"/>
              <w:rPr>
                <w:rFonts w:ascii="Times New Roman" w:eastAsia="宋体" w:hAnsi="Times New Roman" w:cs="Times New Roman"/>
                <w:color w:val="000000"/>
                <w:kern w:val="0"/>
                <w:szCs w:val="21"/>
              </w:rPr>
            </w:pPr>
            <w:r w:rsidRPr="009674EC">
              <w:rPr>
                <w:rFonts w:ascii="Times New Roman" w:eastAsia="宋体" w:hAnsi="Times New Roman" w:cs="Times New Roman" w:hint="eastAsia"/>
                <w:color w:val="000000"/>
                <w:kern w:val="0"/>
                <w:szCs w:val="21"/>
              </w:rPr>
              <w:t>符合条件得满分，低于标准酌情扣分</w:t>
            </w:r>
            <w:r w:rsidR="00922FD2">
              <w:rPr>
                <w:rFonts w:ascii="Times New Roman" w:eastAsia="宋体" w:hAnsi="Times New Roman" w:cs="Times New Roman" w:hint="eastAsia"/>
                <w:color w:val="000000"/>
                <w:kern w:val="0"/>
                <w:szCs w:val="21"/>
              </w:rPr>
              <w:t>。</w:t>
            </w:r>
          </w:p>
        </w:tc>
        <w:tc>
          <w:tcPr>
            <w:tcW w:w="534" w:type="pct"/>
            <w:gridSpan w:val="2"/>
            <w:tcBorders>
              <w:top w:val="nil"/>
              <w:left w:val="nil"/>
              <w:bottom w:val="single" w:sz="4" w:space="0" w:color="auto"/>
              <w:right w:val="single" w:sz="4" w:space="0" w:color="auto"/>
            </w:tcBorders>
            <w:shd w:val="clear" w:color="auto" w:fill="auto"/>
            <w:vAlign w:val="center"/>
          </w:tcPr>
          <w:p w14:paraId="0F153145" w14:textId="77777777" w:rsidR="00EE0DA8" w:rsidRPr="009674EC" w:rsidRDefault="00EE0DA8" w:rsidP="00CD08AD">
            <w:pPr>
              <w:widowControl/>
              <w:jc w:val="left"/>
              <w:rPr>
                <w:rFonts w:ascii="Times New Roman" w:eastAsia="宋体" w:hAnsi="Times New Roman" w:cs="Times New Roman"/>
                <w:color w:val="000000"/>
                <w:kern w:val="0"/>
                <w:sz w:val="22"/>
              </w:rPr>
            </w:pPr>
            <w:r w:rsidRPr="009674EC">
              <w:rPr>
                <w:rFonts w:ascii="Times New Roman" w:eastAsia="宋体" w:hAnsi="Times New Roman" w:cs="Times New Roman"/>
                <w:color w:val="000000"/>
                <w:kern w:val="0"/>
                <w:sz w:val="22"/>
              </w:rPr>
              <w:t>1.</w:t>
            </w:r>
            <w:r w:rsidRPr="009674EC">
              <w:rPr>
                <w:rFonts w:ascii="Times New Roman" w:eastAsia="宋体" w:hAnsi="Times New Roman" w:cs="Times New Roman" w:hint="eastAsia"/>
                <w:color w:val="000000"/>
                <w:kern w:val="0"/>
                <w:sz w:val="22"/>
              </w:rPr>
              <w:t>申报材料</w:t>
            </w:r>
          </w:p>
          <w:p w14:paraId="3B0FE51B" w14:textId="40161521" w:rsidR="00EE0DA8" w:rsidRPr="009674EC" w:rsidRDefault="00EE0DA8" w:rsidP="00CD08AD">
            <w:pPr>
              <w:widowControl/>
              <w:jc w:val="left"/>
              <w:rPr>
                <w:rFonts w:ascii="Times New Roman" w:eastAsia="宋体" w:hAnsi="Times New Roman" w:cs="Times New Roman"/>
                <w:color w:val="000000"/>
                <w:kern w:val="0"/>
                <w:sz w:val="22"/>
              </w:rPr>
            </w:pPr>
            <w:r w:rsidRPr="009674EC">
              <w:rPr>
                <w:rFonts w:ascii="Times New Roman" w:eastAsia="宋体" w:hAnsi="Times New Roman" w:cs="Times New Roman"/>
                <w:color w:val="000000"/>
                <w:kern w:val="0"/>
                <w:sz w:val="22"/>
              </w:rPr>
              <w:t>2.</w:t>
            </w:r>
            <w:r w:rsidR="00333300">
              <w:rPr>
                <w:rFonts w:ascii="Times New Roman" w:eastAsia="宋体" w:hAnsi="Times New Roman" w:cs="Times New Roman" w:hint="eastAsia"/>
                <w:color w:val="000000"/>
                <w:kern w:val="0"/>
                <w:sz w:val="22"/>
              </w:rPr>
              <w:t>审计报告</w:t>
            </w:r>
          </w:p>
        </w:tc>
        <w:tc>
          <w:tcPr>
            <w:tcW w:w="460" w:type="pct"/>
            <w:gridSpan w:val="2"/>
            <w:tcBorders>
              <w:top w:val="nil"/>
              <w:left w:val="nil"/>
              <w:bottom w:val="single" w:sz="4" w:space="0" w:color="auto"/>
              <w:right w:val="single" w:sz="4" w:space="0" w:color="auto"/>
            </w:tcBorders>
          </w:tcPr>
          <w:p w14:paraId="6BD509C2" w14:textId="77777777" w:rsidR="00EE0DA8" w:rsidRPr="009674EC" w:rsidRDefault="00EE0DA8" w:rsidP="00CD08AD">
            <w:pPr>
              <w:widowControl/>
              <w:jc w:val="left"/>
              <w:rPr>
                <w:rFonts w:ascii="Times New Roman" w:eastAsia="宋体" w:hAnsi="Times New Roman" w:cs="Times New Roman"/>
                <w:color w:val="000000"/>
                <w:kern w:val="0"/>
                <w:sz w:val="22"/>
              </w:rPr>
            </w:pPr>
          </w:p>
        </w:tc>
      </w:tr>
      <w:tr w:rsidR="00EE0DA8" w:rsidRPr="007B7A81" w14:paraId="44B0EBE2" w14:textId="77777777" w:rsidTr="00255DC1">
        <w:trPr>
          <w:trHeight w:val="910"/>
        </w:trPr>
        <w:tc>
          <w:tcPr>
            <w:tcW w:w="389" w:type="pct"/>
            <w:vMerge/>
            <w:tcBorders>
              <w:left w:val="single" w:sz="4" w:space="0" w:color="auto"/>
              <w:bottom w:val="single" w:sz="4" w:space="0" w:color="auto"/>
              <w:right w:val="single" w:sz="4" w:space="0" w:color="auto"/>
            </w:tcBorders>
            <w:vAlign w:val="center"/>
          </w:tcPr>
          <w:p w14:paraId="5E66BE2A" w14:textId="77777777" w:rsidR="00EE0DA8" w:rsidRPr="009674EC" w:rsidRDefault="00EE0DA8" w:rsidP="00CD08AD">
            <w:pPr>
              <w:widowControl/>
              <w:jc w:val="left"/>
              <w:rPr>
                <w:rFonts w:ascii="Times New Roman" w:eastAsia="宋体" w:hAnsi="Times New Roman" w:cs="Times New Roman"/>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tcPr>
          <w:p w14:paraId="269A39B6" w14:textId="13D24589" w:rsidR="00EE0DA8" w:rsidRPr="009674EC" w:rsidRDefault="00EE0DA8" w:rsidP="00206D13">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企业成长性良好</w:t>
            </w:r>
            <w:r w:rsidR="00B26E0C">
              <w:rPr>
                <w:rFonts w:ascii="Times New Roman" w:eastAsia="宋体" w:hAnsi="Times New Roman" w:cs="Times New Roman" w:hint="eastAsia"/>
                <w:color w:val="000000"/>
                <w:kern w:val="0"/>
                <w:sz w:val="22"/>
              </w:rPr>
              <w:t>（</w:t>
            </w:r>
            <w:r w:rsidR="00B26E0C">
              <w:rPr>
                <w:rFonts w:ascii="Times New Roman" w:eastAsia="宋体" w:hAnsi="Times New Roman" w:cs="Times New Roman" w:hint="eastAsia"/>
                <w:color w:val="000000"/>
                <w:kern w:val="0"/>
                <w:sz w:val="22"/>
              </w:rPr>
              <w:t>1</w:t>
            </w:r>
            <w:r w:rsidR="00B26E0C">
              <w:rPr>
                <w:rFonts w:ascii="Times New Roman" w:eastAsia="宋体" w:hAnsi="Times New Roman" w:cs="Times New Roman"/>
                <w:color w:val="000000"/>
                <w:kern w:val="0"/>
                <w:sz w:val="22"/>
              </w:rPr>
              <w:t>0</w:t>
            </w:r>
            <w:r w:rsidR="00B26E0C">
              <w:rPr>
                <w:rFonts w:ascii="Times New Roman" w:eastAsia="宋体" w:hAnsi="Times New Roman" w:cs="Times New Roman" w:hint="eastAsia"/>
                <w:color w:val="000000"/>
                <w:kern w:val="0"/>
                <w:sz w:val="22"/>
              </w:rPr>
              <w:t>分）</w:t>
            </w:r>
          </w:p>
        </w:tc>
        <w:tc>
          <w:tcPr>
            <w:tcW w:w="1504" w:type="pct"/>
            <w:gridSpan w:val="2"/>
            <w:tcBorders>
              <w:top w:val="nil"/>
              <w:left w:val="nil"/>
              <w:bottom w:val="single" w:sz="4" w:space="0" w:color="auto"/>
              <w:right w:val="single" w:sz="4" w:space="0" w:color="auto"/>
            </w:tcBorders>
            <w:shd w:val="clear" w:color="auto" w:fill="auto"/>
            <w:vAlign w:val="center"/>
          </w:tcPr>
          <w:p w14:paraId="05A4B68A" w14:textId="13337C46" w:rsidR="00EE0DA8" w:rsidRPr="006C4BB3" w:rsidRDefault="003338EC" w:rsidP="00CD08AD">
            <w:pPr>
              <w:widowControl/>
              <w:jc w:val="left"/>
              <w:rPr>
                <w:rFonts w:ascii="Times New Roman" w:eastAsia="宋体" w:hAnsi="Times New Roman" w:cs="Times New Roman"/>
                <w:color w:val="0D0D0D" w:themeColor="text1" w:themeTint="F2"/>
                <w:kern w:val="0"/>
                <w:szCs w:val="21"/>
              </w:rPr>
            </w:pPr>
            <w:r w:rsidRPr="006C4BB3">
              <w:rPr>
                <w:rFonts w:ascii="Times New Roman" w:eastAsia="宋体" w:hAnsi="Times New Roman" w:cs="Times New Roman" w:hint="eastAsia"/>
                <w:color w:val="0D0D0D" w:themeColor="text1" w:themeTint="F2"/>
                <w:szCs w:val="21"/>
              </w:rPr>
              <w:t>企业</w:t>
            </w:r>
            <w:r w:rsidR="00333300" w:rsidRPr="006C4BB3">
              <w:rPr>
                <w:rFonts w:ascii="Times New Roman" w:eastAsia="宋体" w:hAnsi="Times New Roman" w:cs="Times New Roman" w:hint="eastAsia"/>
                <w:color w:val="0D0D0D" w:themeColor="text1" w:themeTint="F2"/>
                <w:szCs w:val="21"/>
              </w:rPr>
              <w:t>营业</w:t>
            </w:r>
            <w:r w:rsidR="00EE0DA8" w:rsidRPr="006C4BB3">
              <w:rPr>
                <w:rFonts w:ascii="Times New Roman" w:eastAsia="宋体" w:hAnsi="Times New Roman" w:cs="Times New Roman" w:hint="eastAsia"/>
                <w:color w:val="0D0D0D" w:themeColor="text1" w:themeTint="F2"/>
                <w:szCs w:val="21"/>
              </w:rPr>
              <w:t>收入</w:t>
            </w:r>
            <w:r w:rsidR="00EB0AAB" w:rsidRPr="006C4BB3">
              <w:rPr>
                <w:rFonts w:ascii="Times New Roman" w:eastAsia="宋体" w:hAnsi="Times New Roman" w:cs="Times New Roman" w:hint="eastAsia"/>
                <w:color w:val="0D0D0D" w:themeColor="text1" w:themeTint="F2"/>
                <w:szCs w:val="21"/>
              </w:rPr>
              <w:t>三年</w:t>
            </w:r>
            <w:r w:rsidR="00EE0DA8" w:rsidRPr="006C4BB3">
              <w:rPr>
                <w:rFonts w:ascii="Times New Roman" w:eastAsia="宋体" w:hAnsi="Times New Roman" w:cs="Times New Roman" w:hint="eastAsia"/>
                <w:color w:val="0D0D0D" w:themeColor="text1" w:themeTint="F2"/>
                <w:szCs w:val="21"/>
              </w:rPr>
              <w:t>复合增长</w:t>
            </w:r>
            <w:r w:rsidR="00EE0DA8" w:rsidRPr="006C4BB3">
              <w:rPr>
                <w:rFonts w:ascii="Times New Roman" w:eastAsia="宋体" w:hAnsi="Times New Roman" w:cs="Times New Roman" w:hint="eastAsia"/>
                <w:color w:val="0D0D0D" w:themeColor="text1" w:themeTint="F2"/>
                <w:kern w:val="0"/>
                <w:szCs w:val="21"/>
              </w:rPr>
              <w:t>率</w:t>
            </w:r>
            <w:r w:rsidR="001C39D9" w:rsidRPr="006C4BB3">
              <w:rPr>
                <w:rFonts w:ascii="Times New Roman" w:eastAsia="宋体" w:hAnsi="Times New Roman" w:cs="Times New Roman" w:hint="eastAsia"/>
                <w:color w:val="0D0D0D" w:themeColor="text1" w:themeTint="F2"/>
                <w:kern w:val="0"/>
                <w:szCs w:val="21"/>
              </w:rPr>
              <w:t>（</w:t>
            </w:r>
            <w:r w:rsidR="00EB0AAB" w:rsidRPr="006C4BB3">
              <w:rPr>
                <w:rFonts w:ascii="Times New Roman" w:eastAsia="宋体" w:hAnsi="Times New Roman" w:cs="Times New Roman"/>
                <w:color w:val="0D0D0D" w:themeColor="text1" w:themeTint="F2"/>
                <w:kern w:val="0"/>
                <w:szCs w:val="21"/>
              </w:rPr>
              <w:t>（期末营业收入</w:t>
            </w:r>
            <w:r w:rsidR="00EB0AAB" w:rsidRPr="006C4BB3">
              <w:rPr>
                <w:rFonts w:ascii="Times New Roman" w:eastAsia="宋体" w:hAnsi="Times New Roman" w:cs="Times New Roman"/>
                <w:color w:val="0D0D0D" w:themeColor="text1" w:themeTint="F2"/>
                <w:kern w:val="0"/>
                <w:szCs w:val="21"/>
              </w:rPr>
              <w:t xml:space="preserve">/ </w:t>
            </w:r>
            <w:r w:rsidR="00EB0AAB" w:rsidRPr="006C4BB3">
              <w:rPr>
                <w:rFonts w:ascii="Times New Roman" w:eastAsia="宋体" w:hAnsi="Times New Roman" w:cs="Times New Roman"/>
                <w:color w:val="0D0D0D" w:themeColor="text1" w:themeTint="F2"/>
                <w:kern w:val="0"/>
                <w:szCs w:val="21"/>
              </w:rPr>
              <w:t>期初营业收入）</w:t>
            </w:r>
            <w:r w:rsidR="00AD2005" w:rsidRPr="006C4BB3">
              <w:rPr>
                <w:rFonts w:ascii="Times New Roman" w:eastAsia="宋体" w:hAnsi="Times New Roman" w:cs="Times New Roman"/>
                <w:color w:val="0D0D0D" w:themeColor="text1" w:themeTint="F2"/>
                <w:kern w:val="0"/>
                <w:szCs w:val="21"/>
              </w:rPr>
              <w:t>^</w:t>
            </w:r>
            <w:r w:rsidR="00AD2005" w:rsidRPr="006C4BB3">
              <w:rPr>
                <w:rFonts w:ascii="Times New Roman" w:eastAsia="宋体" w:hAnsi="Times New Roman" w:cs="Times New Roman" w:hint="eastAsia"/>
                <w:color w:val="0D0D0D" w:themeColor="text1" w:themeTint="F2"/>
                <w:kern w:val="0"/>
                <w:szCs w:val="21"/>
              </w:rPr>
              <w:t>（</w:t>
            </w:r>
            <w:r w:rsidR="00EB0AAB" w:rsidRPr="006C4BB3">
              <w:rPr>
                <w:rFonts w:ascii="Times New Roman" w:eastAsia="宋体" w:hAnsi="Times New Roman" w:cs="Times New Roman"/>
                <w:color w:val="0D0D0D" w:themeColor="text1" w:themeTint="F2"/>
                <w:kern w:val="0"/>
                <w:szCs w:val="21"/>
              </w:rPr>
              <w:t>1</w:t>
            </w:r>
            <w:r w:rsidR="00AD2005" w:rsidRPr="006C4BB3">
              <w:rPr>
                <w:rFonts w:ascii="Times New Roman" w:eastAsia="宋体" w:hAnsi="Times New Roman" w:cs="Times New Roman"/>
                <w:color w:val="0D0D0D" w:themeColor="text1" w:themeTint="F2"/>
                <w:kern w:val="0"/>
                <w:szCs w:val="21"/>
              </w:rPr>
              <w:t>/3</w:t>
            </w:r>
            <w:r w:rsidR="00AD2005" w:rsidRPr="006C4BB3">
              <w:rPr>
                <w:rFonts w:ascii="Times New Roman" w:eastAsia="宋体" w:hAnsi="Times New Roman" w:cs="Times New Roman" w:hint="eastAsia"/>
                <w:color w:val="0D0D0D" w:themeColor="text1" w:themeTint="F2"/>
                <w:kern w:val="0"/>
                <w:szCs w:val="21"/>
              </w:rPr>
              <w:t>）</w:t>
            </w:r>
            <w:r w:rsidR="009D3AEB" w:rsidRPr="006C4BB3">
              <w:rPr>
                <w:rFonts w:ascii="Times New Roman" w:eastAsia="宋体" w:hAnsi="Times New Roman" w:cs="Times New Roman"/>
                <w:color w:val="0D0D0D" w:themeColor="text1" w:themeTint="F2"/>
                <w:kern w:val="0"/>
                <w:szCs w:val="21"/>
              </w:rPr>
              <w:t>-</w:t>
            </w:r>
            <w:r w:rsidR="00EB0AAB" w:rsidRPr="006C4BB3">
              <w:rPr>
                <w:rFonts w:ascii="Times New Roman" w:eastAsia="宋体" w:hAnsi="Times New Roman" w:cs="Times New Roman"/>
                <w:color w:val="0D0D0D" w:themeColor="text1" w:themeTint="F2"/>
                <w:kern w:val="0"/>
                <w:szCs w:val="21"/>
              </w:rPr>
              <w:t>1</w:t>
            </w:r>
            <w:r w:rsidR="00EB0AAB" w:rsidRPr="006C4BB3">
              <w:rPr>
                <w:rFonts w:ascii="Times New Roman" w:eastAsia="宋体" w:hAnsi="Times New Roman" w:cs="Times New Roman" w:hint="eastAsia"/>
                <w:color w:val="0D0D0D" w:themeColor="text1" w:themeTint="F2"/>
                <w:kern w:val="0"/>
                <w:szCs w:val="21"/>
              </w:rPr>
              <w:t>）</w:t>
            </w:r>
            <w:r w:rsidR="00B97991" w:rsidRPr="006C4BB3">
              <w:rPr>
                <w:rFonts w:ascii="Times New Roman" w:eastAsia="宋体" w:hAnsi="Times New Roman" w:cs="Times New Roman" w:hint="eastAsia"/>
                <w:color w:val="0D0D0D" w:themeColor="text1" w:themeTint="F2"/>
                <w:kern w:val="0"/>
                <w:szCs w:val="21"/>
              </w:rPr>
              <w:t>较高</w:t>
            </w:r>
            <w:r w:rsidR="00EE0DA8" w:rsidRPr="006C4BB3">
              <w:rPr>
                <w:rFonts w:ascii="Times New Roman" w:eastAsia="宋体" w:hAnsi="Times New Roman" w:cs="Times New Roman" w:hint="eastAsia"/>
                <w:color w:val="0D0D0D" w:themeColor="text1" w:themeTint="F2"/>
                <w:kern w:val="0"/>
                <w:szCs w:val="21"/>
              </w:rPr>
              <w:t>，并居行业前列</w:t>
            </w:r>
            <w:r w:rsidR="00922FD2" w:rsidRPr="006C4BB3">
              <w:rPr>
                <w:rFonts w:ascii="Times New Roman" w:eastAsia="宋体" w:hAnsi="Times New Roman" w:cs="Times New Roman" w:hint="eastAsia"/>
                <w:color w:val="0D0D0D" w:themeColor="text1" w:themeTint="F2"/>
                <w:kern w:val="0"/>
                <w:szCs w:val="21"/>
              </w:rPr>
              <w:t>。</w:t>
            </w:r>
          </w:p>
        </w:tc>
        <w:tc>
          <w:tcPr>
            <w:tcW w:w="1504" w:type="pct"/>
            <w:tcBorders>
              <w:top w:val="nil"/>
              <w:left w:val="nil"/>
              <w:bottom w:val="single" w:sz="4" w:space="0" w:color="auto"/>
              <w:right w:val="single" w:sz="4" w:space="0" w:color="auto"/>
            </w:tcBorders>
            <w:shd w:val="clear" w:color="auto" w:fill="auto"/>
            <w:vAlign w:val="center"/>
          </w:tcPr>
          <w:p w14:paraId="1AFB812F" w14:textId="13D115A3" w:rsidR="00EE0DA8" w:rsidRPr="009674EC" w:rsidRDefault="00EE0DA8" w:rsidP="00CD08AD">
            <w:pPr>
              <w:widowControl/>
              <w:jc w:val="left"/>
              <w:rPr>
                <w:rFonts w:ascii="Times New Roman" w:eastAsia="宋体" w:hAnsi="Times New Roman" w:cs="Times New Roman"/>
                <w:color w:val="000000"/>
                <w:kern w:val="0"/>
                <w:szCs w:val="21"/>
              </w:rPr>
            </w:pPr>
            <w:r w:rsidRPr="009674EC">
              <w:rPr>
                <w:rFonts w:ascii="Times New Roman" w:eastAsia="宋体" w:hAnsi="Times New Roman" w:cs="Times New Roman" w:hint="eastAsia"/>
                <w:color w:val="000000"/>
                <w:kern w:val="0"/>
                <w:szCs w:val="21"/>
              </w:rPr>
              <w:t>符合条件得满分，低于标准酌情扣分</w:t>
            </w:r>
            <w:r w:rsidR="00922FD2">
              <w:rPr>
                <w:rFonts w:ascii="Times New Roman" w:eastAsia="宋体" w:hAnsi="Times New Roman" w:cs="Times New Roman" w:hint="eastAsia"/>
                <w:color w:val="000000"/>
                <w:kern w:val="0"/>
                <w:szCs w:val="21"/>
              </w:rPr>
              <w:t>。</w:t>
            </w:r>
          </w:p>
        </w:tc>
        <w:tc>
          <w:tcPr>
            <w:tcW w:w="534" w:type="pct"/>
            <w:gridSpan w:val="2"/>
            <w:tcBorders>
              <w:top w:val="nil"/>
              <w:left w:val="nil"/>
              <w:bottom w:val="single" w:sz="4" w:space="0" w:color="auto"/>
              <w:right w:val="single" w:sz="4" w:space="0" w:color="auto"/>
            </w:tcBorders>
            <w:shd w:val="clear" w:color="auto" w:fill="auto"/>
            <w:vAlign w:val="center"/>
          </w:tcPr>
          <w:p w14:paraId="0DEDCA55" w14:textId="77777777" w:rsidR="00333300" w:rsidRPr="009674EC" w:rsidRDefault="00333300" w:rsidP="00333300">
            <w:pPr>
              <w:widowControl/>
              <w:jc w:val="left"/>
              <w:rPr>
                <w:rFonts w:ascii="Times New Roman" w:eastAsia="宋体" w:hAnsi="Times New Roman" w:cs="Times New Roman"/>
                <w:color w:val="000000"/>
                <w:kern w:val="0"/>
                <w:sz w:val="22"/>
              </w:rPr>
            </w:pPr>
            <w:r w:rsidRPr="009674EC">
              <w:rPr>
                <w:rFonts w:ascii="Times New Roman" w:eastAsia="宋体" w:hAnsi="Times New Roman" w:cs="Times New Roman"/>
                <w:color w:val="000000"/>
                <w:kern w:val="0"/>
                <w:sz w:val="22"/>
              </w:rPr>
              <w:t>1.</w:t>
            </w:r>
            <w:r w:rsidRPr="009674EC">
              <w:rPr>
                <w:rFonts w:ascii="Times New Roman" w:eastAsia="宋体" w:hAnsi="Times New Roman" w:cs="Times New Roman" w:hint="eastAsia"/>
                <w:color w:val="000000"/>
                <w:kern w:val="0"/>
                <w:sz w:val="22"/>
              </w:rPr>
              <w:t>申报材料</w:t>
            </w:r>
          </w:p>
          <w:p w14:paraId="7FAC9A0F" w14:textId="7677C9F6" w:rsidR="00EE0DA8" w:rsidRPr="009674EC" w:rsidRDefault="00333300" w:rsidP="00333300">
            <w:pPr>
              <w:widowControl/>
              <w:jc w:val="left"/>
              <w:rPr>
                <w:rFonts w:ascii="Times New Roman" w:eastAsia="宋体" w:hAnsi="Times New Roman" w:cs="Times New Roman"/>
                <w:color w:val="000000"/>
                <w:kern w:val="0"/>
                <w:sz w:val="22"/>
              </w:rPr>
            </w:pPr>
            <w:r w:rsidRPr="009674EC">
              <w:rPr>
                <w:rFonts w:ascii="Times New Roman" w:eastAsia="宋体" w:hAnsi="Times New Roman" w:cs="Times New Roman"/>
                <w:color w:val="000000"/>
                <w:kern w:val="0"/>
                <w:sz w:val="22"/>
              </w:rPr>
              <w:t>2.</w:t>
            </w:r>
            <w:r>
              <w:rPr>
                <w:rFonts w:ascii="Times New Roman" w:eastAsia="宋体" w:hAnsi="Times New Roman" w:cs="Times New Roman" w:hint="eastAsia"/>
                <w:color w:val="000000"/>
                <w:kern w:val="0"/>
                <w:sz w:val="22"/>
              </w:rPr>
              <w:t>审计报告</w:t>
            </w:r>
          </w:p>
        </w:tc>
        <w:tc>
          <w:tcPr>
            <w:tcW w:w="460" w:type="pct"/>
            <w:gridSpan w:val="2"/>
            <w:tcBorders>
              <w:top w:val="nil"/>
              <w:left w:val="nil"/>
              <w:bottom w:val="single" w:sz="4" w:space="0" w:color="auto"/>
              <w:right w:val="single" w:sz="4" w:space="0" w:color="auto"/>
            </w:tcBorders>
          </w:tcPr>
          <w:p w14:paraId="1B9F2DE8" w14:textId="77777777" w:rsidR="00EE0DA8" w:rsidRPr="009674EC" w:rsidRDefault="00EE0DA8" w:rsidP="00CD08AD">
            <w:pPr>
              <w:widowControl/>
              <w:jc w:val="left"/>
              <w:rPr>
                <w:rFonts w:ascii="Times New Roman" w:eastAsia="宋体" w:hAnsi="Times New Roman" w:cs="Times New Roman"/>
                <w:color w:val="000000"/>
                <w:kern w:val="0"/>
                <w:sz w:val="22"/>
              </w:rPr>
            </w:pPr>
          </w:p>
        </w:tc>
      </w:tr>
      <w:tr w:rsidR="00BE4272" w:rsidRPr="007B7A81" w14:paraId="69978127" w14:textId="77777777" w:rsidTr="00255DC1">
        <w:trPr>
          <w:trHeight w:val="550"/>
        </w:trPr>
        <w:tc>
          <w:tcPr>
            <w:tcW w:w="389" w:type="pct"/>
            <w:vMerge w:val="restart"/>
            <w:tcBorders>
              <w:top w:val="single" w:sz="4" w:space="0" w:color="auto"/>
              <w:left w:val="single" w:sz="4" w:space="0" w:color="auto"/>
              <w:right w:val="single" w:sz="4" w:space="0" w:color="auto"/>
            </w:tcBorders>
            <w:vAlign w:val="center"/>
          </w:tcPr>
          <w:p w14:paraId="45BEB8D5" w14:textId="3627D71A" w:rsidR="00BE4272" w:rsidRPr="009674EC" w:rsidRDefault="00BE4272" w:rsidP="00E009FA">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社会责任感（</w:t>
            </w:r>
            <w:r w:rsidR="00E009FA">
              <w:rPr>
                <w:rFonts w:ascii="Times New Roman" w:eastAsia="宋体" w:hAnsi="Times New Roman" w:cs="Times New Roman"/>
                <w:color w:val="000000"/>
                <w:kern w:val="0"/>
                <w:sz w:val="22"/>
              </w:rPr>
              <w:t>15</w:t>
            </w:r>
            <w:r>
              <w:rPr>
                <w:rFonts w:ascii="Times New Roman" w:eastAsia="宋体" w:hAnsi="Times New Roman" w:cs="Times New Roman" w:hint="eastAsia"/>
                <w:color w:val="000000"/>
                <w:kern w:val="0"/>
                <w:sz w:val="22"/>
              </w:rPr>
              <w:t>分）</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4F3C27AE" w14:textId="36A57EC8" w:rsidR="00BE4272" w:rsidRDefault="00BE4272" w:rsidP="00206D13">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积极参加和支持公益</w:t>
            </w:r>
            <w:r w:rsidR="006C1AEC">
              <w:rPr>
                <w:rFonts w:ascii="Times New Roman" w:eastAsia="宋体" w:hAnsi="Times New Roman" w:cs="Times New Roman" w:hint="eastAsia"/>
                <w:color w:val="000000"/>
                <w:kern w:val="0"/>
                <w:sz w:val="22"/>
              </w:rPr>
              <w:t>慈善</w:t>
            </w:r>
            <w:r w:rsidR="001C39D9">
              <w:rPr>
                <w:rFonts w:ascii="Times New Roman" w:eastAsia="宋体" w:hAnsi="Times New Roman" w:cs="Times New Roman" w:hint="eastAsia"/>
                <w:color w:val="000000"/>
                <w:kern w:val="0"/>
                <w:sz w:val="22"/>
              </w:rPr>
              <w:t>活动</w:t>
            </w:r>
          </w:p>
          <w:p w14:paraId="40C59CB2" w14:textId="5A131325" w:rsidR="00BE4272" w:rsidRPr="009674EC" w:rsidRDefault="00BE4272" w:rsidP="00206D13">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eastAsia="宋体" w:hAnsi="Times New Roman" w:cs="Times New Roman" w:hint="eastAsia"/>
                <w:color w:val="000000"/>
                <w:kern w:val="0"/>
                <w:sz w:val="22"/>
              </w:rPr>
              <w:t>5</w:t>
            </w:r>
            <w:r>
              <w:rPr>
                <w:rFonts w:ascii="Times New Roman" w:eastAsia="宋体" w:hAnsi="Times New Roman" w:cs="Times New Roman" w:hint="eastAsia"/>
                <w:color w:val="000000"/>
                <w:kern w:val="0"/>
                <w:sz w:val="22"/>
              </w:rPr>
              <w:t>分）</w:t>
            </w:r>
          </w:p>
        </w:tc>
        <w:tc>
          <w:tcPr>
            <w:tcW w:w="1504" w:type="pct"/>
            <w:gridSpan w:val="2"/>
            <w:tcBorders>
              <w:top w:val="single" w:sz="4" w:space="0" w:color="auto"/>
              <w:left w:val="nil"/>
              <w:bottom w:val="single" w:sz="4" w:space="0" w:color="auto"/>
              <w:right w:val="single" w:sz="4" w:space="0" w:color="auto"/>
            </w:tcBorders>
            <w:shd w:val="clear" w:color="auto" w:fill="auto"/>
            <w:vAlign w:val="center"/>
          </w:tcPr>
          <w:p w14:paraId="78191FEB" w14:textId="39334EF7" w:rsidR="00BE4272" w:rsidRPr="00BE4272" w:rsidRDefault="00BE4272" w:rsidP="00CD08AD">
            <w:pPr>
              <w:widowControl/>
              <w:jc w:val="left"/>
              <w:rPr>
                <w:rFonts w:ascii="Times New Roman" w:eastAsia="宋体" w:hAnsi="Times New Roman" w:cs="Times New Roman"/>
                <w:szCs w:val="21"/>
              </w:rPr>
            </w:pPr>
            <w:r>
              <w:rPr>
                <w:rFonts w:ascii="Times New Roman" w:eastAsia="宋体" w:hAnsi="Times New Roman" w:cs="Times New Roman" w:hint="eastAsia"/>
                <w:szCs w:val="21"/>
              </w:rPr>
              <w:t>本人及其所领导的企业积极参加公益</w:t>
            </w:r>
            <w:r w:rsidR="006C1AEC">
              <w:rPr>
                <w:rFonts w:ascii="Times New Roman" w:eastAsia="宋体" w:hAnsi="Times New Roman" w:cs="Times New Roman" w:hint="eastAsia"/>
                <w:szCs w:val="21"/>
              </w:rPr>
              <w:t>慈善</w:t>
            </w:r>
            <w:r>
              <w:rPr>
                <w:rFonts w:ascii="Times New Roman" w:eastAsia="宋体" w:hAnsi="Times New Roman" w:cs="Times New Roman" w:hint="eastAsia"/>
                <w:szCs w:val="21"/>
              </w:rPr>
              <w:t>活动，</w:t>
            </w:r>
            <w:r w:rsidRPr="004C46B0">
              <w:rPr>
                <w:rFonts w:ascii="Times New Roman" w:eastAsia="宋体" w:hAnsi="Times New Roman" w:cs="Times New Roman"/>
                <w:kern w:val="0"/>
                <w:szCs w:val="21"/>
              </w:rPr>
              <w:t>在关爱弱势群体、</w:t>
            </w:r>
            <w:r w:rsidR="007B1035">
              <w:rPr>
                <w:rFonts w:ascii="Times New Roman" w:eastAsia="宋体" w:hAnsi="Times New Roman" w:cs="Times New Roman" w:hint="eastAsia"/>
                <w:kern w:val="0"/>
                <w:szCs w:val="21"/>
              </w:rPr>
              <w:t>贫困地区、</w:t>
            </w:r>
            <w:r w:rsidRPr="004C46B0">
              <w:rPr>
                <w:rFonts w:ascii="Times New Roman" w:eastAsia="宋体" w:hAnsi="Times New Roman" w:cs="Times New Roman"/>
                <w:kern w:val="0"/>
                <w:szCs w:val="21"/>
              </w:rPr>
              <w:t>教育事业等方面捐赠和支持</w:t>
            </w:r>
            <w:r>
              <w:rPr>
                <w:rFonts w:ascii="Times New Roman" w:eastAsia="宋体" w:hAnsi="Times New Roman" w:cs="Times New Roman" w:hint="eastAsia"/>
                <w:kern w:val="0"/>
                <w:szCs w:val="21"/>
              </w:rPr>
              <w:t>较多</w:t>
            </w:r>
            <w:r w:rsidR="00922FD2">
              <w:rPr>
                <w:rFonts w:ascii="Times New Roman" w:eastAsia="宋体" w:hAnsi="Times New Roman" w:cs="Times New Roman" w:hint="eastAsia"/>
                <w:kern w:val="0"/>
                <w:szCs w:val="21"/>
              </w:rPr>
              <w:t>。</w:t>
            </w:r>
          </w:p>
        </w:tc>
        <w:tc>
          <w:tcPr>
            <w:tcW w:w="1504" w:type="pct"/>
            <w:tcBorders>
              <w:top w:val="single" w:sz="4" w:space="0" w:color="auto"/>
              <w:left w:val="nil"/>
              <w:bottom w:val="single" w:sz="4" w:space="0" w:color="auto"/>
              <w:right w:val="single" w:sz="4" w:space="0" w:color="auto"/>
            </w:tcBorders>
            <w:shd w:val="clear" w:color="auto" w:fill="auto"/>
            <w:vAlign w:val="center"/>
          </w:tcPr>
          <w:p w14:paraId="29A81351" w14:textId="5737D000" w:rsidR="00BE4272" w:rsidRDefault="00BE4272" w:rsidP="00CD08AD">
            <w:pPr>
              <w:widowControl/>
              <w:jc w:val="left"/>
              <w:rPr>
                <w:rFonts w:ascii="Times New Roman" w:eastAsia="宋体" w:hAnsi="Times New Roman" w:cs="Times New Roman"/>
                <w:color w:val="000000"/>
                <w:kern w:val="0"/>
                <w:szCs w:val="21"/>
              </w:rPr>
            </w:pPr>
            <w:r w:rsidRPr="00AB518C">
              <w:rPr>
                <w:rFonts w:ascii="Times New Roman" w:eastAsia="宋体" w:hAnsi="Times New Roman" w:cs="Times New Roman" w:hint="eastAsia"/>
                <w:color w:val="000000"/>
                <w:kern w:val="0"/>
                <w:szCs w:val="21"/>
              </w:rPr>
              <w:t>符合条件得满分，其他酌情给分</w:t>
            </w:r>
            <w:r w:rsidR="00922FD2">
              <w:rPr>
                <w:rFonts w:ascii="Times New Roman" w:eastAsia="宋体" w:hAnsi="Times New Roman" w:cs="Times New Roman" w:hint="eastAsia"/>
                <w:color w:val="000000"/>
                <w:kern w:val="0"/>
                <w:szCs w:val="21"/>
              </w:rPr>
              <w:t>。</w:t>
            </w:r>
          </w:p>
          <w:p w14:paraId="76EA709B" w14:textId="77777777" w:rsidR="00BE4272" w:rsidRPr="009674EC" w:rsidRDefault="00BE4272" w:rsidP="00CD08AD">
            <w:pPr>
              <w:widowControl/>
              <w:jc w:val="left"/>
              <w:rPr>
                <w:rFonts w:ascii="Times New Roman" w:eastAsia="宋体" w:hAnsi="Times New Roman" w:cs="Times New Roman"/>
                <w:color w:val="000000"/>
                <w:kern w:val="0"/>
                <w:szCs w:val="21"/>
              </w:rPr>
            </w:pPr>
          </w:p>
        </w:tc>
        <w:tc>
          <w:tcPr>
            <w:tcW w:w="534" w:type="pct"/>
            <w:gridSpan w:val="2"/>
            <w:tcBorders>
              <w:top w:val="single" w:sz="4" w:space="0" w:color="auto"/>
              <w:left w:val="nil"/>
              <w:bottom w:val="single" w:sz="4" w:space="0" w:color="auto"/>
              <w:right w:val="single" w:sz="4" w:space="0" w:color="auto"/>
            </w:tcBorders>
            <w:shd w:val="clear" w:color="auto" w:fill="auto"/>
            <w:vAlign w:val="center"/>
          </w:tcPr>
          <w:p w14:paraId="62FB1326" w14:textId="77777777" w:rsidR="00BE4272" w:rsidRPr="004C46B0" w:rsidRDefault="00BE4272" w:rsidP="00BE4272">
            <w:pPr>
              <w:widowControl/>
              <w:jc w:val="left"/>
              <w:rPr>
                <w:rFonts w:ascii="Times New Roman" w:eastAsia="宋体" w:hAnsi="Times New Roman" w:cs="Times New Roman"/>
                <w:color w:val="000000"/>
                <w:kern w:val="0"/>
                <w:szCs w:val="21"/>
              </w:rPr>
            </w:pPr>
            <w:r w:rsidRPr="004C46B0">
              <w:rPr>
                <w:rFonts w:ascii="Times New Roman" w:eastAsia="宋体" w:hAnsi="Times New Roman" w:cs="Times New Roman"/>
                <w:color w:val="000000"/>
                <w:kern w:val="0"/>
                <w:szCs w:val="21"/>
              </w:rPr>
              <w:t>1.</w:t>
            </w:r>
            <w:r w:rsidRPr="004C46B0">
              <w:rPr>
                <w:rFonts w:ascii="Times New Roman" w:eastAsia="宋体" w:hAnsi="Times New Roman" w:cs="Times New Roman"/>
                <w:color w:val="000000"/>
                <w:kern w:val="0"/>
                <w:szCs w:val="21"/>
              </w:rPr>
              <w:t>捐赠证书等证明材料</w:t>
            </w:r>
          </w:p>
          <w:p w14:paraId="1AEEDC6D" w14:textId="54226E24" w:rsidR="00BE4272" w:rsidRPr="00255DC1" w:rsidRDefault="00BE4272" w:rsidP="00255DC1">
            <w:pPr>
              <w:widowControl/>
              <w:jc w:val="left"/>
              <w:rPr>
                <w:rFonts w:ascii="Times New Roman" w:eastAsia="宋体" w:hAnsi="Times New Roman" w:cs="Times New Roman"/>
                <w:color w:val="000000"/>
                <w:kern w:val="0"/>
                <w:sz w:val="22"/>
              </w:rPr>
            </w:pPr>
            <w:r w:rsidRPr="00D31706">
              <w:rPr>
                <w:rFonts w:ascii="Times New Roman" w:eastAsia="宋体" w:hAnsi="Times New Roman" w:cs="Times New Roman"/>
                <w:color w:val="000000"/>
                <w:kern w:val="0"/>
                <w:szCs w:val="21"/>
              </w:rPr>
              <w:t>2.</w:t>
            </w:r>
            <w:r w:rsidRPr="00D31706">
              <w:rPr>
                <w:rFonts w:ascii="Times New Roman" w:eastAsia="宋体" w:hAnsi="Times New Roman" w:cs="Times New Roman"/>
                <w:color w:val="000000"/>
                <w:kern w:val="0"/>
                <w:szCs w:val="21"/>
              </w:rPr>
              <w:t>组织调查</w:t>
            </w:r>
          </w:p>
        </w:tc>
        <w:tc>
          <w:tcPr>
            <w:tcW w:w="460" w:type="pct"/>
            <w:gridSpan w:val="2"/>
            <w:tcBorders>
              <w:top w:val="single" w:sz="4" w:space="0" w:color="auto"/>
              <w:left w:val="nil"/>
              <w:bottom w:val="single" w:sz="4" w:space="0" w:color="auto"/>
              <w:right w:val="single" w:sz="4" w:space="0" w:color="auto"/>
            </w:tcBorders>
          </w:tcPr>
          <w:p w14:paraId="1E695B2E" w14:textId="77777777" w:rsidR="00BE4272" w:rsidRDefault="00BE4272" w:rsidP="00CD08AD">
            <w:pPr>
              <w:widowControl/>
              <w:jc w:val="left"/>
              <w:rPr>
                <w:rFonts w:ascii="Times New Roman" w:eastAsia="宋体" w:hAnsi="Times New Roman" w:cs="Times New Roman"/>
                <w:color w:val="000000"/>
                <w:kern w:val="0"/>
                <w:sz w:val="22"/>
              </w:rPr>
            </w:pPr>
          </w:p>
          <w:p w14:paraId="588B0DA6" w14:textId="77777777" w:rsidR="00BE4272" w:rsidRPr="009674EC" w:rsidRDefault="00BE4272" w:rsidP="00CD08AD">
            <w:pPr>
              <w:widowControl/>
              <w:jc w:val="left"/>
              <w:rPr>
                <w:rFonts w:ascii="Times New Roman" w:eastAsia="宋体" w:hAnsi="Times New Roman" w:cs="Times New Roman"/>
                <w:color w:val="000000"/>
                <w:kern w:val="0"/>
                <w:sz w:val="22"/>
              </w:rPr>
            </w:pPr>
          </w:p>
        </w:tc>
      </w:tr>
      <w:tr w:rsidR="006C4BB3" w:rsidRPr="006C4BB3" w14:paraId="0492F47B" w14:textId="77777777" w:rsidTr="00CE6800">
        <w:trPr>
          <w:trHeight w:val="1155"/>
        </w:trPr>
        <w:tc>
          <w:tcPr>
            <w:tcW w:w="389" w:type="pct"/>
            <w:vMerge/>
            <w:tcBorders>
              <w:left w:val="single" w:sz="4" w:space="0" w:color="auto"/>
              <w:right w:val="single" w:sz="4" w:space="0" w:color="auto"/>
            </w:tcBorders>
            <w:vAlign w:val="center"/>
          </w:tcPr>
          <w:p w14:paraId="7F0066AB" w14:textId="77777777" w:rsidR="00BE4272" w:rsidRDefault="00BE4272" w:rsidP="00CD08AD">
            <w:pPr>
              <w:widowControl/>
              <w:jc w:val="left"/>
              <w:rPr>
                <w:rFonts w:ascii="Times New Roman" w:eastAsia="宋体" w:hAnsi="Times New Roman" w:cs="Times New Roman"/>
                <w:color w:val="000000"/>
                <w:kern w:val="0"/>
                <w:sz w:val="22"/>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CE92663" w14:textId="701EB04A" w:rsidR="00BE4272" w:rsidRDefault="00BE4272" w:rsidP="00206D13">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员工</w:t>
            </w:r>
            <w:r w:rsidR="00A058FA">
              <w:rPr>
                <w:rFonts w:ascii="Times New Roman" w:eastAsia="宋体" w:hAnsi="Times New Roman" w:cs="Times New Roman" w:hint="eastAsia"/>
                <w:color w:val="000000"/>
                <w:kern w:val="0"/>
                <w:sz w:val="22"/>
              </w:rPr>
              <w:t>关爱</w:t>
            </w:r>
            <w:r>
              <w:rPr>
                <w:rFonts w:ascii="Times New Roman" w:eastAsia="宋体" w:hAnsi="Times New Roman" w:cs="Times New Roman" w:hint="eastAsia"/>
                <w:color w:val="000000"/>
                <w:kern w:val="0"/>
                <w:sz w:val="22"/>
              </w:rPr>
              <w:t>与社会公正（</w:t>
            </w:r>
            <w:r>
              <w:rPr>
                <w:rFonts w:ascii="Times New Roman" w:eastAsia="宋体" w:hAnsi="Times New Roman" w:cs="Times New Roman"/>
                <w:color w:val="000000"/>
                <w:kern w:val="0"/>
                <w:sz w:val="22"/>
              </w:rPr>
              <w:t>5</w:t>
            </w:r>
            <w:r>
              <w:rPr>
                <w:rFonts w:ascii="Times New Roman" w:eastAsia="宋体" w:hAnsi="Times New Roman" w:cs="Times New Roman" w:hint="eastAsia"/>
                <w:color w:val="000000"/>
                <w:kern w:val="0"/>
                <w:sz w:val="22"/>
              </w:rPr>
              <w:t>分）</w:t>
            </w:r>
          </w:p>
          <w:p w14:paraId="4D6FB3B8" w14:textId="77777777" w:rsidR="00BE4272" w:rsidRDefault="00BE4272" w:rsidP="00206D13">
            <w:pPr>
              <w:jc w:val="left"/>
              <w:rPr>
                <w:rFonts w:ascii="Times New Roman" w:eastAsia="宋体" w:hAnsi="Times New Roman" w:cs="Times New Roman"/>
                <w:color w:val="000000"/>
                <w:kern w:val="0"/>
                <w:sz w:val="22"/>
              </w:rPr>
            </w:pPr>
          </w:p>
        </w:tc>
        <w:tc>
          <w:tcPr>
            <w:tcW w:w="1504" w:type="pct"/>
            <w:gridSpan w:val="2"/>
            <w:tcBorders>
              <w:top w:val="single" w:sz="4" w:space="0" w:color="auto"/>
              <w:left w:val="nil"/>
              <w:bottom w:val="single" w:sz="4" w:space="0" w:color="auto"/>
              <w:right w:val="single" w:sz="4" w:space="0" w:color="auto"/>
            </w:tcBorders>
            <w:shd w:val="clear" w:color="auto" w:fill="auto"/>
            <w:vAlign w:val="center"/>
          </w:tcPr>
          <w:p w14:paraId="514E6E96" w14:textId="006922CA" w:rsidR="00BE4272" w:rsidRPr="006C4BB3" w:rsidRDefault="00BE4272" w:rsidP="00BE4272">
            <w:pPr>
              <w:jc w:val="left"/>
              <w:rPr>
                <w:rFonts w:ascii="Times New Roman" w:eastAsia="宋体" w:hAnsi="Times New Roman" w:cs="Times New Roman"/>
                <w:color w:val="0D0D0D" w:themeColor="text1" w:themeTint="F2"/>
                <w:szCs w:val="21"/>
              </w:rPr>
            </w:pPr>
            <w:r w:rsidRPr="006C4BB3">
              <w:rPr>
                <w:rFonts w:ascii="Times New Roman" w:eastAsia="宋体" w:hAnsi="Times New Roman" w:cs="Times New Roman"/>
                <w:color w:val="0D0D0D" w:themeColor="text1" w:themeTint="F2"/>
                <w:kern w:val="0"/>
                <w:szCs w:val="21"/>
              </w:rPr>
              <w:t>依法向劳动者支付劳动报酬、福利费用并为其购买社会保险；</w:t>
            </w:r>
            <w:r w:rsidRPr="006C4BB3">
              <w:rPr>
                <w:rFonts w:ascii="Times New Roman" w:eastAsia="宋体" w:hAnsi="Times New Roman" w:cs="Times New Roman" w:hint="eastAsia"/>
                <w:color w:val="0D0D0D" w:themeColor="text1" w:themeTint="F2"/>
                <w:szCs w:val="21"/>
              </w:rPr>
              <w:t>以实际行动关心员工成长与社会公正</w:t>
            </w:r>
            <w:r w:rsidR="009F7633" w:rsidRPr="006C4BB3">
              <w:rPr>
                <w:rFonts w:ascii="Times New Roman" w:eastAsia="宋体" w:hAnsi="Times New Roman" w:cs="Times New Roman" w:hint="eastAsia"/>
                <w:color w:val="0D0D0D" w:themeColor="text1" w:themeTint="F2"/>
                <w:szCs w:val="21"/>
              </w:rPr>
              <w:t>，近</w:t>
            </w:r>
            <w:r w:rsidR="009F7633" w:rsidRPr="006C4BB3">
              <w:rPr>
                <w:rFonts w:ascii="Times New Roman" w:eastAsia="宋体" w:hAnsi="Times New Roman" w:cs="Times New Roman" w:hint="eastAsia"/>
                <w:color w:val="0D0D0D" w:themeColor="text1" w:themeTint="F2"/>
                <w:szCs w:val="21"/>
              </w:rPr>
              <w:t>3</w:t>
            </w:r>
            <w:r w:rsidR="009F7633" w:rsidRPr="006C4BB3">
              <w:rPr>
                <w:rFonts w:ascii="Times New Roman" w:eastAsia="宋体" w:hAnsi="Times New Roman" w:cs="Times New Roman" w:hint="eastAsia"/>
                <w:color w:val="0D0D0D" w:themeColor="text1" w:themeTint="F2"/>
                <w:szCs w:val="21"/>
              </w:rPr>
              <w:t>年企业未发生群体性劳资冲突事件</w:t>
            </w:r>
            <w:r w:rsidR="00922FD2" w:rsidRPr="006C4BB3">
              <w:rPr>
                <w:rFonts w:ascii="Times New Roman" w:eastAsia="宋体" w:hAnsi="Times New Roman" w:cs="Times New Roman" w:hint="eastAsia"/>
                <w:color w:val="0D0D0D" w:themeColor="text1" w:themeTint="F2"/>
                <w:szCs w:val="21"/>
              </w:rPr>
              <w:t>。</w:t>
            </w:r>
          </w:p>
        </w:tc>
        <w:tc>
          <w:tcPr>
            <w:tcW w:w="1504" w:type="pct"/>
            <w:tcBorders>
              <w:top w:val="single" w:sz="4" w:space="0" w:color="auto"/>
              <w:left w:val="nil"/>
              <w:bottom w:val="single" w:sz="4" w:space="0" w:color="auto"/>
              <w:right w:val="single" w:sz="4" w:space="0" w:color="auto"/>
            </w:tcBorders>
            <w:shd w:val="clear" w:color="auto" w:fill="auto"/>
            <w:vAlign w:val="center"/>
          </w:tcPr>
          <w:p w14:paraId="3270EAFA" w14:textId="7E60DBA1" w:rsidR="00BE4272" w:rsidRPr="006C4BB3" w:rsidRDefault="00BE4272" w:rsidP="00BE4272">
            <w:pPr>
              <w:widowControl/>
              <w:jc w:val="left"/>
              <w:rPr>
                <w:rFonts w:ascii="Times New Roman" w:eastAsia="宋体" w:hAnsi="Times New Roman" w:cs="Times New Roman"/>
                <w:color w:val="0D0D0D" w:themeColor="text1" w:themeTint="F2"/>
                <w:kern w:val="0"/>
                <w:szCs w:val="21"/>
              </w:rPr>
            </w:pPr>
            <w:r w:rsidRPr="006C4BB3">
              <w:rPr>
                <w:rFonts w:ascii="Times New Roman" w:eastAsia="宋体" w:hAnsi="Times New Roman" w:cs="Times New Roman" w:hint="eastAsia"/>
                <w:color w:val="0D0D0D" w:themeColor="text1" w:themeTint="F2"/>
                <w:kern w:val="0"/>
                <w:szCs w:val="21"/>
              </w:rPr>
              <w:t>符合条件得满分，其他酌情给分</w:t>
            </w:r>
            <w:r w:rsidR="009F7633" w:rsidRPr="006C4BB3">
              <w:rPr>
                <w:rFonts w:ascii="Times New Roman" w:eastAsia="宋体" w:hAnsi="Times New Roman" w:cs="Times New Roman" w:hint="eastAsia"/>
                <w:color w:val="0D0D0D" w:themeColor="text1" w:themeTint="F2"/>
                <w:kern w:val="0"/>
                <w:szCs w:val="21"/>
              </w:rPr>
              <w:t>；</w:t>
            </w:r>
          </w:p>
          <w:p w14:paraId="48F55B0A" w14:textId="5C6856AE" w:rsidR="00BE4272" w:rsidRPr="006C4BB3" w:rsidRDefault="009F7633" w:rsidP="00CD08AD">
            <w:pPr>
              <w:jc w:val="left"/>
              <w:rPr>
                <w:rFonts w:ascii="Times New Roman" w:eastAsia="宋体" w:hAnsi="Times New Roman" w:cs="Times New Roman"/>
                <w:color w:val="0D0D0D" w:themeColor="text1" w:themeTint="F2"/>
                <w:kern w:val="0"/>
                <w:szCs w:val="21"/>
              </w:rPr>
            </w:pPr>
            <w:r w:rsidRPr="006C4BB3">
              <w:rPr>
                <w:rFonts w:ascii="Times New Roman" w:eastAsia="宋体" w:hAnsi="Times New Roman" w:cs="Times New Roman" w:hint="eastAsia"/>
                <w:color w:val="0D0D0D" w:themeColor="text1" w:themeTint="F2"/>
                <w:szCs w:val="21"/>
              </w:rPr>
              <w:t>近</w:t>
            </w:r>
            <w:r w:rsidRPr="006C4BB3">
              <w:rPr>
                <w:rFonts w:ascii="Times New Roman" w:eastAsia="宋体" w:hAnsi="Times New Roman" w:cs="Times New Roman" w:hint="eastAsia"/>
                <w:color w:val="0D0D0D" w:themeColor="text1" w:themeTint="F2"/>
                <w:szCs w:val="21"/>
              </w:rPr>
              <w:t>3</w:t>
            </w:r>
            <w:r w:rsidRPr="006C4BB3">
              <w:rPr>
                <w:rFonts w:ascii="Times New Roman" w:eastAsia="宋体" w:hAnsi="Times New Roman" w:cs="Times New Roman" w:hint="eastAsia"/>
                <w:color w:val="0D0D0D" w:themeColor="text1" w:themeTint="F2"/>
                <w:szCs w:val="21"/>
              </w:rPr>
              <w:t>年企业发生群体性劳资冲突事件的本项不得分</w:t>
            </w:r>
            <w:r w:rsidR="00922FD2" w:rsidRPr="006C4BB3">
              <w:rPr>
                <w:rFonts w:ascii="Times New Roman" w:eastAsia="宋体" w:hAnsi="Times New Roman" w:cs="Times New Roman" w:hint="eastAsia"/>
                <w:color w:val="0D0D0D" w:themeColor="text1" w:themeTint="F2"/>
                <w:szCs w:val="21"/>
              </w:rPr>
              <w:t>。</w:t>
            </w:r>
          </w:p>
        </w:tc>
        <w:tc>
          <w:tcPr>
            <w:tcW w:w="534" w:type="pct"/>
            <w:gridSpan w:val="2"/>
            <w:tcBorders>
              <w:top w:val="single" w:sz="4" w:space="0" w:color="auto"/>
              <w:left w:val="nil"/>
              <w:bottom w:val="single" w:sz="4" w:space="0" w:color="auto"/>
              <w:right w:val="single" w:sz="4" w:space="0" w:color="auto"/>
            </w:tcBorders>
            <w:shd w:val="clear" w:color="auto" w:fill="auto"/>
            <w:vAlign w:val="center"/>
          </w:tcPr>
          <w:p w14:paraId="5BF714C3" w14:textId="24E3567A" w:rsidR="00BE4272" w:rsidRPr="006C4BB3" w:rsidRDefault="00BE4272" w:rsidP="00BE4272">
            <w:pPr>
              <w:widowControl/>
              <w:jc w:val="left"/>
              <w:rPr>
                <w:rFonts w:ascii="Times New Roman" w:eastAsia="宋体" w:hAnsi="Times New Roman" w:cs="Times New Roman"/>
                <w:color w:val="0D0D0D" w:themeColor="text1" w:themeTint="F2"/>
                <w:kern w:val="0"/>
                <w:szCs w:val="21"/>
              </w:rPr>
            </w:pPr>
            <w:r w:rsidRPr="006C4BB3">
              <w:rPr>
                <w:rFonts w:ascii="Times New Roman" w:eastAsia="宋体" w:hAnsi="Times New Roman" w:cs="Times New Roman"/>
                <w:color w:val="0D0D0D" w:themeColor="text1" w:themeTint="F2"/>
                <w:kern w:val="0"/>
                <w:szCs w:val="21"/>
              </w:rPr>
              <w:t>1.</w:t>
            </w:r>
            <w:r w:rsidRPr="006C4BB3">
              <w:rPr>
                <w:rFonts w:ascii="Times New Roman" w:eastAsia="宋体" w:hAnsi="Times New Roman" w:cs="Times New Roman" w:hint="eastAsia"/>
                <w:color w:val="0D0D0D" w:themeColor="text1" w:themeTint="F2"/>
                <w:kern w:val="0"/>
                <w:szCs w:val="21"/>
              </w:rPr>
              <w:t>第三方</w:t>
            </w:r>
            <w:r w:rsidRPr="006C4BB3">
              <w:rPr>
                <w:rFonts w:ascii="Times New Roman" w:eastAsia="宋体" w:hAnsi="Times New Roman" w:cs="Times New Roman"/>
                <w:color w:val="0D0D0D" w:themeColor="text1" w:themeTint="F2"/>
                <w:kern w:val="0"/>
                <w:szCs w:val="21"/>
              </w:rPr>
              <w:t>证明材料</w:t>
            </w:r>
          </w:p>
          <w:p w14:paraId="07B273B7" w14:textId="30E45E53" w:rsidR="00BE4272" w:rsidRPr="006C4BB3" w:rsidRDefault="00BE4272" w:rsidP="00BE4272">
            <w:pPr>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color w:val="0D0D0D" w:themeColor="text1" w:themeTint="F2"/>
                <w:kern w:val="0"/>
                <w:szCs w:val="21"/>
              </w:rPr>
              <w:t>2.</w:t>
            </w:r>
            <w:r w:rsidRPr="006C4BB3">
              <w:rPr>
                <w:rFonts w:ascii="Times New Roman" w:eastAsia="宋体" w:hAnsi="Times New Roman" w:cs="Times New Roman"/>
                <w:color w:val="0D0D0D" w:themeColor="text1" w:themeTint="F2"/>
                <w:kern w:val="0"/>
                <w:szCs w:val="21"/>
              </w:rPr>
              <w:t>组织调查</w:t>
            </w:r>
          </w:p>
        </w:tc>
        <w:tc>
          <w:tcPr>
            <w:tcW w:w="460" w:type="pct"/>
            <w:gridSpan w:val="2"/>
            <w:tcBorders>
              <w:top w:val="single" w:sz="4" w:space="0" w:color="auto"/>
              <w:left w:val="nil"/>
              <w:bottom w:val="single" w:sz="4" w:space="0" w:color="auto"/>
              <w:right w:val="single" w:sz="4" w:space="0" w:color="auto"/>
            </w:tcBorders>
          </w:tcPr>
          <w:p w14:paraId="640DE83A" w14:textId="77777777" w:rsidR="00BE4272" w:rsidRPr="006C4BB3" w:rsidRDefault="00BE4272" w:rsidP="00CD08AD">
            <w:pPr>
              <w:jc w:val="left"/>
              <w:rPr>
                <w:rFonts w:ascii="Times New Roman" w:eastAsia="宋体" w:hAnsi="Times New Roman" w:cs="Times New Roman"/>
                <w:color w:val="0D0D0D" w:themeColor="text1" w:themeTint="F2"/>
                <w:kern w:val="0"/>
                <w:sz w:val="22"/>
              </w:rPr>
            </w:pPr>
          </w:p>
        </w:tc>
      </w:tr>
      <w:tr w:rsidR="006C4BB3" w:rsidRPr="006C4BB3" w14:paraId="0CBC9CBB" w14:textId="77777777" w:rsidTr="001E1078">
        <w:trPr>
          <w:trHeight w:val="390"/>
        </w:trPr>
        <w:tc>
          <w:tcPr>
            <w:tcW w:w="389" w:type="pct"/>
            <w:vMerge/>
            <w:tcBorders>
              <w:left w:val="single" w:sz="4" w:space="0" w:color="auto"/>
              <w:bottom w:val="single" w:sz="4" w:space="0" w:color="auto"/>
              <w:right w:val="single" w:sz="4" w:space="0" w:color="auto"/>
            </w:tcBorders>
            <w:vAlign w:val="center"/>
          </w:tcPr>
          <w:p w14:paraId="3506FCFC" w14:textId="77777777" w:rsidR="00BE4272" w:rsidRDefault="00BE4272" w:rsidP="00CD08AD">
            <w:pPr>
              <w:widowControl/>
              <w:jc w:val="left"/>
              <w:rPr>
                <w:rFonts w:ascii="Times New Roman" w:eastAsia="宋体" w:hAnsi="Times New Roman" w:cs="Times New Roman"/>
                <w:color w:val="000000"/>
                <w:kern w:val="0"/>
                <w:sz w:val="22"/>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682426FC" w14:textId="3643D393" w:rsidR="00BE4272" w:rsidRDefault="007B1035" w:rsidP="00206D13">
            <w:pPr>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安全与</w:t>
            </w:r>
            <w:r w:rsidR="00BE4272">
              <w:rPr>
                <w:rFonts w:ascii="Times New Roman" w:eastAsia="宋体" w:hAnsi="Times New Roman" w:cs="Times New Roman" w:hint="eastAsia"/>
                <w:color w:val="000000"/>
                <w:kern w:val="0"/>
                <w:sz w:val="22"/>
              </w:rPr>
              <w:t>环保责任</w:t>
            </w:r>
            <w:r w:rsidR="002D301A">
              <w:rPr>
                <w:rFonts w:ascii="Times New Roman" w:eastAsia="宋体" w:hAnsi="Times New Roman" w:cs="Times New Roman" w:hint="eastAsia"/>
                <w:color w:val="000000"/>
                <w:kern w:val="0"/>
                <w:sz w:val="22"/>
              </w:rPr>
              <w:t>（</w:t>
            </w:r>
            <w:r w:rsidR="002D301A">
              <w:rPr>
                <w:rFonts w:ascii="Times New Roman" w:eastAsia="宋体" w:hAnsi="Times New Roman" w:cs="Times New Roman" w:hint="eastAsia"/>
                <w:color w:val="000000"/>
                <w:kern w:val="0"/>
                <w:sz w:val="22"/>
              </w:rPr>
              <w:t>5</w:t>
            </w:r>
            <w:r w:rsidR="002D301A">
              <w:rPr>
                <w:rFonts w:ascii="Times New Roman" w:eastAsia="宋体" w:hAnsi="Times New Roman" w:cs="Times New Roman" w:hint="eastAsia"/>
                <w:color w:val="000000"/>
                <w:kern w:val="0"/>
                <w:sz w:val="22"/>
              </w:rPr>
              <w:t>分）</w:t>
            </w:r>
          </w:p>
        </w:tc>
        <w:tc>
          <w:tcPr>
            <w:tcW w:w="1504" w:type="pct"/>
            <w:gridSpan w:val="2"/>
            <w:tcBorders>
              <w:top w:val="single" w:sz="4" w:space="0" w:color="auto"/>
              <w:left w:val="nil"/>
              <w:bottom w:val="single" w:sz="4" w:space="0" w:color="auto"/>
              <w:right w:val="single" w:sz="4" w:space="0" w:color="auto"/>
            </w:tcBorders>
            <w:shd w:val="clear" w:color="auto" w:fill="auto"/>
            <w:vAlign w:val="center"/>
          </w:tcPr>
          <w:p w14:paraId="4DF890C6" w14:textId="29D22D00" w:rsidR="00BE4272" w:rsidRPr="006C4BB3" w:rsidRDefault="00BE4272" w:rsidP="006C1AEC">
            <w:pPr>
              <w:jc w:val="left"/>
              <w:rPr>
                <w:rFonts w:ascii="Times New Roman" w:eastAsia="宋体" w:hAnsi="Times New Roman" w:cs="Times New Roman"/>
                <w:color w:val="0D0D0D" w:themeColor="text1" w:themeTint="F2"/>
                <w:szCs w:val="21"/>
              </w:rPr>
            </w:pPr>
            <w:r w:rsidRPr="006C4BB3">
              <w:rPr>
                <w:rFonts w:ascii="Times New Roman" w:eastAsia="宋体" w:hAnsi="Times New Roman" w:cs="Times New Roman" w:hint="eastAsia"/>
                <w:color w:val="0D0D0D" w:themeColor="text1" w:themeTint="F2"/>
                <w:szCs w:val="21"/>
              </w:rPr>
              <w:t>本人及其所领导的企业以实际行动投入环保事业，</w:t>
            </w:r>
            <w:r w:rsidRPr="006C4BB3">
              <w:rPr>
                <w:rFonts w:ascii="Times New Roman" w:eastAsia="宋体" w:hAnsi="Times New Roman" w:cs="Times New Roman"/>
                <w:color w:val="0D0D0D" w:themeColor="text1" w:themeTint="F2"/>
                <w:szCs w:val="21"/>
                <w:lang w:val="en"/>
              </w:rPr>
              <w:t>污染物排放、处理等符合法律法规要求</w:t>
            </w:r>
            <w:r w:rsidRPr="006C4BB3">
              <w:rPr>
                <w:rFonts w:ascii="Times New Roman" w:eastAsia="宋体" w:hAnsi="Times New Roman" w:cs="Times New Roman" w:hint="eastAsia"/>
                <w:color w:val="0D0D0D" w:themeColor="text1" w:themeTint="F2"/>
                <w:szCs w:val="21"/>
                <w:lang w:val="en"/>
              </w:rPr>
              <w:t>，</w:t>
            </w:r>
            <w:r w:rsidR="006C1AEC" w:rsidRPr="006C4BB3">
              <w:rPr>
                <w:rFonts w:ascii="Times New Roman" w:eastAsia="宋体" w:hAnsi="Times New Roman" w:cs="Times New Roman" w:hint="eastAsia"/>
                <w:color w:val="0D0D0D" w:themeColor="text1" w:themeTint="F2"/>
                <w:szCs w:val="21"/>
                <w:lang w:val="en"/>
              </w:rPr>
              <w:t>近三年</w:t>
            </w:r>
            <w:r w:rsidR="007B1035" w:rsidRPr="006C4BB3">
              <w:rPr>
                <w:rFonts w:ascii="Times New Roman" w:eastAsia="宋体" w:hAnsi="Times New Roman" w:cs="Times New Roman" w:hint="eastAsia"/>
                <w:color w:val="0D0D0D" w:themeColor="text1" w:themeTint="F2"/>
                <w:szCs w:val="21"/>
              </w:rPr>
              <w:t>企业未发生环境污染、质量、安全等重大事故</w:t>
            </w:r>
            <w:r w:rsidR="00922FD2" w:rsidRPr="006C4BB3">
              <w:rPr>
                <w:rFonts w:ascii="Times New Roman" w:eastAsia="宋体" w:hAnsi="Times New Roman" w:cs="Times New Roman" w:hint="eastAsia"/>
                <w:color w:val="0D0D0D" w:themeColor="text1" w:themeTint="F2"/>
                <w:szCs w:val="21"/>
              </w:rPr>
              <w:t>。</w:t>
            </w:r>
          </w:p>
        </w:tc>
        <w:tc>
          <w:tcPr>
            <w:tcW w:w="1504" w:type="pct"/>
            <w:tcBorders>
              <w:top w:val="single" w:sz="4" w:space="0" w:color="auto"/>
              <w:left w:val="nil"/>
              <w:bottom w:val="single" w:sz="4" w:space="0" w:color="auto"/>
              <w:right w:val="single" w:sz="4" w:space="0" w:color="auto"/>
            </w:tcBorders>
            <w:shd w:val="clear" w:color="auto" w:fill="auto"/>
            <w:vAlign w:val="center"/>
          </w:tcPr>
          <w:p w14:paraId="53D6E61A" w14:textId="7F152E6A" w:rsidR="00BE4272" w:rsidRPr="006C4BB3" w:rsidRDefault="002D301A" w:rsidP="00CD08AD">
            <w:pPr>
              <w:jc w:val="left"/>
              <w:rPr>
                <w:rFonts w:ascii="Times New Roman" w:eastAsia="宋体" w:hAnsi="Times New Roman" w:cs="Times New Roman"/>
                <w:color w:val="0D0D0D" w:themeColor="text1" w:themeTint="F2"/>
                <w:kern w:val="0"/>
                <w:szCs w:val="21"/>
              </w:rPr>
            </w:pPr>
            <w:r w:rsidRPr="006C4BB3">
              <w:rPr>
                <w:rFonts w:ascii="Times New Roman" w:eastAsia="宋体" w:hAnsi="Times New Roman" w:cs="Times New Roman" w:hint="eastAsia"/>
                <w:color w:val="0D0D0D" w:themeColor="text1" w:themeTint="F2"/>
                <w:kern w:val="0"/>
                <w:szCs w:val="21"/>
              </w:rPr>
              <w:t>符合条件得满分；所领导企业</w:t>
            </w:r>
            <w:r w:rsidR="006C1AEC" w:rsidRPr="006C4BB3">
              <w:rPr>
                <w:rFonts w:ascii="Times New Roman" w:eastAsia="宋体" w:hAnsi="Times New Roman" w:cs="Times New Roman" w:hint="eastAsia"/>
                <w:color w:val="0D0D0D" w:themeColor="text1" w:themeTint="F2"/>
                <w:kern w:val="0"/>
                <w:szCs w:val="21"/>
              </w:rPr>
              <w:t>近三年</w:t>
            </w:r>
            <w:r w:rsidRPr="006C4BB3">
              <w:rPr>
                <w:rFonts w:ascii="Times New Roman" w:eastAsia="宋体" w:hAnsi="Times New Roman" w:cs="Times New Roman" w:hint="eastAsia"/>
                <w:color w:val="0D0D0D" w:themeColor="text1" w:themeTint="F2"/>
                <w:kern w:val="0"/>
                <w:szCs w:val="21"/>
              </w:rPr>
              <w:t>受到</w:t>
            </w:r>
            <w:r w:rsidRPr="006C4BB3">
              <w:rPr>
                <w:rFonts w:ascii="Times New Roman" w:eastAsia="宋体" w:hAnsi="Times New Roman" w:cs="Times New Roman" w:hint="eastAsia"/>
                <w:color w:val="0D0D0D" w:themeColor="text1" w:themeTint="F2"/>
                <w:szCs w:val="21"/>
                <w:lang w:val="en"/>
              </w:rPr>
              <w:t>环境污染处罚的</w:t>
            </w:r>
            <w:r w:rsidR="007B1035" w:rsidRPr="006C4BB3">
              <w:rPr>
                <w:rFonts w:ascii="Times New Roman" w:eastAsia="宋体" w:hAnsi="Times New Roman" w:cs="Times New Roman" w:hint="eastAsia"/>
                <w:color w:val="0D0D0D" w:themeColor="text1" w:themeTint="F2"/>
                <w:szCs w:val="21"/>
                <w:lang w:val="en"/>
              </w:rPr>
              <w:t>或</w:t>
            </w:r>
            <w:r w:rsidR="007B1035" w:rsidRPr="006C4BB3">
              <w:rPr>
                <w:rFonts w:ascii="Times New Roman" w:eastAsia="宋体" w:hAnsi="Times New Roman" w:cs="Times New Roman" w:hint="eastAsia"/>
                <w:color w:val="0D0D0D" w:themeColor="text1" w:themeTint="F2"/>
                <w:szCs w:val="21"/>
              </w:rPr>
              <w:t>发生环境污染、质量、安全等重大事故的</w:t>
            </w:r>
            <w:r w:rsidRPr="006C4BB3">
              <w:rPr>
                <w:rFonts w:ascii="Times New Roman" w:eastAsia="宋体" w:hAnsi="Times New Roman" w:cs="Times New Roman" w:hint="eastAsia"/>
                <w:color w:val="0D0D0D" w:themeColor="text1" w:themeTint="F2"/>
                <w:kern w:val="0"/>
                <w:szCs w:val="21"/>
              </w:rPr>
              <w:t>，本项不得分</w:t>
            </w:r>
            <w:r w:rsidR="009D3AEB" w:rsidRPr="006C4BB3">
              <w:rPr>
                <w:rFonts w:ascii="Times New Roman" w:eastAsia="宋体" w:hAnsi="Times New Roman" w:cs="Times New Roman" w:hint="eastAsia"/>
                <w:color w:val="0D0D0D" w:themeColor="text1" w:themeTint="F2"/>
                <w:kern w:val="0"/>
                <w:szCs w:val="21"/>
              </w:rPr>
              <w:t>。情节特别严重的一票否决</w:t>
            </w:r>
            <w:r w:rsidR="00922FD2" w:rsidRPr="006C4BB3">
              <w:rPr>
                <w:rFonts w:ascii="Times New Roman" w:eastAsia="宋体" w:hAnsi="Times New Roman" w:cs="Times New Roman" w:hint="eastAsia"/>
                <w:color w:val="0D0D0D" w:themeColor="text1" w:themeTint="F2"/>
                <w:kern w:val="0"/>
                <w:szCs w:val="21"/>
              </w:rPr>
              <w:t>。</w:t>
            </w:r>
          </w:p>
        </w:tc>
        <w:tc>
          <w:tcPr>
            <w:tcW w:w="534" w:type="pct"/>
            <w:gridSpan w:val="2"/>
            <w:tcBorders>
              <w:top w:val="single" w:sz="4" w:space="0" w:color="auto"/>
              <w:left w:val="nil"/>
              <w:bottom w:val="single" w:sz="4" w:space="0" w:color="auto"/>
              <w:right w:val="single" w:sz="4" w:space="0" w:color="auto"/>
            </w:tcBorders>
            <w:shd w:val="clear" w:color="auto" w:fill="auto"/>
            <w:vAlign w:val="center"/>
          </w:tcPr>
          <w:p w14:paraId="32E3AD3E" w14:textId="77777777" w:rsidR="00247425" w:rsidRPr="006C4BB3" w:rsidRDefault="002D301A" w:rsidP="001E1078">
            <w:pPr>
              <w:jc w:val="left"/>
              <w:rPr>
                <w:rFonts w:ascii="Times New Roman" w:eastAsia="宋体" w:hAnsi="Times New Roman" w:cs="Times New Roman"/>
                <w:color w:val="0D0D0D" w:themeColor="text1" w:themeTint="F2"/>
                <w:kern w:val="0"/>
                <w:sz w:val="18"/>
                <w:szCs w:val="18"/>
              </w:rPr>
            </w:pPr>
            <w:r w:rsidRPr="006C4BB3">
              <w:rPr>
                <w:rFonts w:ascii="Times New Roman" w:eastAsia="宋体" w:hAnsi="Times New Roman" w:cs="Times New Roman"/>
                <w:color w:val="0D0D0D" w:themeColor="text1" w:themeTint="F2"/>
                <w:kern w:val="0"/>
                <w:sz w:val="18"/>
                <w:szCs w:val="18"/>
              </w:rPr>
              <w:t>1.</w:t>
            </w:r>
            <w:r w:rsidRPr="006C4BB3">
              <w:rPr>
                <w:rFonts w:ascii="Times New Roman" w:eastAsia="宋体" w:hAnsi="Times New Roman" w:cs="Times New Roman" w:hint="eastAsia"/>
                <w:color w:val="0D0D0D" w:themeColor="text1" w:themeTint="F2"/>
                <w:sz w:val="18"/>
                <w:szCs w:val="18"/>
                <w:lang w:val="en"/>
              </w:rPr>
              <w:t>企业</w:t>
            </w:r>
            <w:r w:rsidR="00247425" w:rsidRPr="006C4BB3">
              <w:rPr>
                <w:rFonts w:ascii="Times New Roman" w:eastAsia="宋体" w:hAnsi="Times New Roman" w:cs="Times New Roman"/>
                <w:color w:val="0D0D0D" w:themeColor="text1" w:themeTint="F2"/>
                <w:kern w:val="0"/>
                <w:sz w:val="18"/>
                <w:szCs w:val="18"/>
              </w:rPr>
              <w:t>获</w:t>
            </w:r>
          </w:p>
          <w:p w14:paraId="6CA892EC" w14:textId="713AF11C" w:rsidR="00BE4272" w:rsidRPr="006C4BB3" w:rsidRDefault="002D301A" w:rsidP="001E1078">
            <w:pPr>
              <w:jc w:val="left"/>
              <w:rPr>
                <w:rFonts w:ascii="Times New Roman" w:eastAsia="宋体" w:hAnsi="Times New Roman" w:cs="Times New Roman"/>
                <w:color w:val="0D0D0D" w:themeColor="text1" w:themeTint="F2"/>
                <w:kern w:val="0"/>
                <w:sz w:val="18"/>
                <w:szCs w:val="18"/>
              </w:rPr>
            </w:pPr>
            <w:r w:rsidRPr="006C4BB3">
              <w:rPr>
                <w:rFonts w:ascii="Times New Roman" w:eastAsia="宋体" w:hAnsi="Times New Roman" w:cs="Times New Roman"/>
                <w:color w:val="0D0D0D" w:themeColor="text1" w:themeTint="F2"/>
                <w:kern w:val="0"/>
                <w:sz w:val="18"/>
                <w:szCs w:val="18"/>
              </w:rPr>
              <w:t>ISO14001</w:t>
            </w:r>
            <w:r w:rsidRPr="006C4BB3">
              <w:rPr>
                <w:rFonts w:ascii="Times New Roman" w:eastAsia="宋体" w:hAnsi="Times New Roman" w:cs="Times New Roman"/>
                <w:color w:val="0D0D0D" w:themeColor="text1" w:themeTint="F2"/>
                <w:kern w:val="0"/>
                <w:sz w:val="18"/>
                <w:szCs w:val="18"/>
              </w:rPr>
              <w:t>环境管理体系认证</w:t>
            </w:r>
            <w:r w:rsidRPr="006C4BB3">
              <w:rPr>
                <w:rFonts w:ascii="Times New Roman" w:eastAsia="宋体" w:hAnsi="Times New Roman" w:cs="Times New Roman" w:hint="eastAsia"/>
                <w:color w:val="0D0D0D" w:themeColor="text1" w:themeTint="F2"/>
                <w:kern w:val="0"/>
                <w:sz w:val="18"/>
                <w:szCs w:val="18"/>
              </w:rPr>
              <w:t>等第三方</w:t>
            </w:r>
            <w:r w:rsidR="004F3B40" w:rsidRPr="006C4BB3">
              <w:rPr>
                <w:rFonts w:ascii="Times New Roman" w:eastAsia="宋体" w:hAnsi="Times New Roman" w:cs="Times New Roman" w:hint="eastAsia"/>
                <w:color w:val="0D0D0D" w:themeColor="text1" w:themeTint="F2"/>
                <w:kern w:val="0"/>
                <w:sz w:val="18"/>
                <w:szCs w:val="18"/>
              </w:rPr>
              <w:t>证明</w:t>
            </w:r>
            <w:r w:rsidRPr="006C4BB3">
              <w:rPr>
                <w:rFonts w:ascii="Times New Roman" w:eastAsia="宋体" w:hAnsi="Times New Roman" w:cs="Times New Roman" w:hint="eastAsia"/>
                <w:color w:val="0D0D0D" w:themeColor="text1" w:themeTint="F2"/>
                <w:kern w:val="0"/>
                <w:sz w:val="18"/>
                <w:szCs w:val="18"/>
              </w:rPr>
              <w:t>材料</w:t>
            </w:r>
          </w:p>
          <w:p w14:paraId="76465C0B" w14:textId="4CFE4FF6" w:rsidR="002D301A" w:rsidRPr="006C4BB3" w:rsidRDefault="002D301A" w:rsidP="001E1078">
            <w:pPr>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color w:val="0D0D0D" w:themeColor="text1" w:themeTint="F2"/>
                <w:kern w:val="0"/>
                <w:sz w:val="18"/>
                <w:szCs w:val="18"/>
              </w:rPr>
              <w:t>2.</w:t>
            </w:r>
            <w:r w:rsidRPr="006C4BB3">
              <w:rPr>
                <w:rFonts w:ascii="Times New Roman" w:eastAsia="宋体" w:hAnsi="Times New Roman" w:cs="Times New Roman" w:hint="eastAsia"/>
                <w:color w:val="0D0D0D" w:themeColor="text1" w:themeTint="F2"/>
                <w:kern w:val="0"/>
                <w:sz w:val="18"/>
                <w:szCs w:val="18"/>
              </w:rPr>
              <w:t>组织调查</w:t>
            </w:r>
          </w:p>
        </w:tc>
        <w:tc>
          <w:tcPr>
            <w:tcW w:w="460" w:type="pct"/>
            <w:gridSpan w:val="2"/>
            <w:tcBorders>
              <w:top w:val="single" w:sz="4" w:space="0" w:color="auto"/>
              <w:left w:val="nil"/>
              <w:bottom w:val="single" w:sz="4" w:space="0" w:color="auto"/>
              <w:right w:val="single" w:sz="4" w:space="0" w:color="auto"/>
            </w:tcBorders>
          </w:tcPr>
          <w:p w14:paraId="044601B8" w14:textId="77777777" w:rsidR="00BE4272" w:rsidRPr="006C4BB3" w:rsidRDefault="00BE4272" w:rsidP="00CD08AD">
            <w:pPr>
              <w:jc w:val="left"/>
              <w:rPr>
                <w:rFonts w:ascii="Times New Roman" w:eastAsia="宋体" w:hAnsi="Times New Roman" w:cs="Times New Roman"/>
                <w:color w:val="0D0D0D" w:themeColor="text1" w:themeTint="F2"/>
                <w:kern w:val="0"/>
                <w:sz w:val="22"/>
              </w:rPr>
            </w:pPr>
          </w:p>
        </w:tc>
      </w:tr>
      <w:tr w:rsidR="006C4BB3" w:rsidRPr="006C4BB3" w14:paraId="0DDFCD09" w14:textId="77777777" w:rsidTr="007A2121">
        <w:trPr>
          <w:trHeight w:val="639"/>
        </w:trPr>
        <w:tc>
          <w:tcPr>
            <w:tcW w:w="389" w:type="pct"/>
            <w:vMerge w:val="restart"/>
            <w:tcBorders>
              <w:top w:val="single" w:sz="4" w:space="0" w:color="auto"/>
              <w:left w:val="single" w:sz="4" w:space="0" w:color="auto"/>
              <w:right w:val="single" w:sz="4" w:space="0" w:color="auto"/>
            </w:tcBorders>
            <w:shd w:val="clear" w:color="auto" w:fill="auto"/>
            <w:vAlign w:val="center"/>
          </w:tcPr>
          <w:p w14:paraId="565B7E2C" w14:textId="311CABC3" w:rsidR="007A2121" w:rsidRPr="009674EC" w:rsidRDefault="00247425" w:rsidP="00E009FA">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领导</w:t>
            </w:r>
            <w:r w:rsidR="007A2121">
              <w:rPr>
                <w:rFonts w:ascii="Times New Roman" w:eastAsia="宋体" w:hAnsi="Times New Roman" w:cs="Times New Roman" w:hint="eastAsia"/>
                <w:color w:val="000000"/>
                <w:kern w:val="0"/>
                <w:sz w:val="22"/>
              </w:rPr>
              <w:t>力、</w:t>
            </w:r>
            <w:r w:rsidR="00AD2005">
              <w:rPr>
                <w:rFonts w:ascii="Times New Roman" w:eastAsia="宋体" w:hAnsi="Times New Roman" w:cs="Times New Roman" w:hint="eastAsia"/>
                <w:color w:val="000000"/>
                <w:kern w:val="0"/>
                <w:sz w:val="22"/>
              </w:rPr>
              <w:t>员工公认</w:t>
            </w:r>
            <w:r w:rsidR="007A2121" w:rsidRPr="009674EC">
              <w:rPr>
                <w:rFonts w:ascii="Times New Roman" w:eastAsia="宋体" w:hAnsi="Times New Roman" w:cs="Times New Roman" w:hint="eastAsia"/>
                <w:color w:val="000000"/>
                <w:kern w:val="0"/>
                <w:sz w:val="22"/>
              </w:rPr>
              <w:t>与社会影响（</w:t>
            </w:r>
            <w:r w:rsidR="00E009FA">
              <w:rPr>
                <w:rFonts w:ascii="Times New Roman" w:eastAsia="宋体" w:hAnsi="Times New Roman" w:cs="Times New Roman"/>
                <w:color w:val="000000"/>
                <w:kern w:val="0"/>
                <w:sz w:val="22"/>
              </w:rPr>
              <w:t>20</w:t>
            </w:r>
            <w:r w:rsidR="007A2121" w:rsidRPr="009674EC">
              <w:rPr>
                <w:rFonts w:ascii="Times New Roman" w:eastAsia="宋体" w:hAnsi="Times New Roman" w:cs="Times New Roman" w:hint="eastAsia"/>
                <w:color w:val="000000"/>
                <w:kern w:val="0"/>
                <w:sz w:val="22"/>
              </w:rPr>
              <w:t>分）</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0F04386D" w14:textId="7B69D530" w:rsidR="007A2121" w:rsidRPr="009674EC" w:rsidRDefault="00247425" w:rsidP="00E009FA">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领导</w:t>
            </w:r>
            <w:r w:rsidR="007A2121">
              <w:rPr>
                <w:rFonts w:ascii="Times New Roman" w:eastAsia="宋体" w:hAnsi="Times New Roman" w:cs="Times New Roman" w:hint="eastAsia"/>
                <w:color w:val="000000"/>
                <w:kern w:val="0"/>
                <w:sz w:val="22"/>
              </w:rPr>
              <w:t>力</w:t>
            </w:r>
            <w:r w:rsidR="005A7885">
              <w:rPr>
                <w:rFonts w:ascii="Times New Roman" w:eastAsia="宋体" w:hAnsi="Times New Roman" w:cs="Times New Roman" w:hint="eastAsia"/>
                <w:color w:val="000000"/>
                <w:kern w:val="0"/>
                <w:sz w:val="22"/>
              </w:rPr>
              <w:t>（</w:t>
            </w:r>
            <w:r w:rsidR="00E009FA">
              <w:rPr>
                <w:rFonts w:ascii="Times New Roman" w:eastAsia="宋体" w:hAnsi="Times New Roman" w:cs="Times New Roman"/>
                <w:color w:val="000000"/>
                <w:kern w:val="0"/>
                <w:sz w:val="22"/>
              </w:rPr>
              <w:t>10</w:t>
            </w:r>
            <w:r w:rsidR="005A7885">
              <w:rPr>
                <w:rFonts w:ascii="Times New Roman" w:eastAsia="宋体" w:hAnsi="Times New Roman" w:cs="Times New Roman" w:hint="eastAsia"/>
                <w:color w:val="000000"/>
                <w:kern w:val="0"/>
                <w:sz w:val="22"/>
              </w:rPr>
              <w:t>分）</w:t>
            </w:r>
          </w:p>
        </w:tc>
        <w:tc>
          <w:tcPr>
            <w:tcW w:w="1504" w:type="pct"/>
            <w:gridSpan w:val="2"/>
            <w:tcBorders>
              <w:top w:val="single" w:sz="4" w:space="0" w:color="auto"/>
              <w:left w:val="nil"/>
              <w:bottom w:val="single" w:sz="4" w:space="0" w:color="auto"/>
              <w:right w:val="single" w:sz="4" w:space="0" w:color="auto"/>
            </w:tcBorders>
            <w:shd w:val="clear" w:color="auto" w:fill="auto"/>
            <w:vAlign w:val="center"/>
          </w:tcPr>
          <w:p w14:paraId="2FF56A4A" w14:textId="2E1AA8B0" w:rsidR="007A2121" w:rsidRPr="006C4BB3" w:rsidRDefault="00C662CD" w:rsidP="006B18C5">
            <w:pPr>
              <w:widowControl/>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kern w:val="0"/>
                <w:sz w:val="22"/>
              </w:rPr>
              <w:t>具有</w:t>
            </w:r>
            <w:r w:rsidRPr="006C4BB3">
              <w:rPr>
                <w:rFonts w:ascii="Times New Roman" w:eastAsia="宋体" w:hAnsi="Times New Roman" w:cs="Times New Roman" w:hint="eastAsia"/>
                <w:color w:val="0D0D0D" w:themeColor="text1" w:themeTint="F2"/>
                <w:szCs w:val="21"/>
                <w:lang w:val="en"/>
              </w:rPr>
              <w:t>较强的战略决策能力</w:t>
            </w:r>
            <w:r w:rsidR="00247425" w:rsidRPr="006C4BB3">
              <w:rPr>
                <w:rFonts w:ascii="Times New Roman" w:eastAsia="宋体" w:hAnsi="Times New Roman" w:cs="Times New Roman" w:hint="eastAsia"/>
                <w:color w:val="0D0D0D" w:themeColor="text1" w:themeTint="F2"/>
                <w:szCs w:val="21"/>
                <w:lang w:val="en"/>
              </w:rPr>
              <w:t>和杰出的领导力</w:t>
            </w:r>
            <w:r w:rsidRPr="006C4BB3">
              <w:rPr>
                <w:rFonts w:ascii="Times New Roman" w:eastAsia="宋体" w:hAnsi="Times New Roman" w:cs="Times New Roman" w:hint="eastAsia"/>
                <w:color w:val="0D0D0D" w:themeColor="text1" w:themeTint="F2"/>
                <w:szCs w:val="21"/>
                <w:lang w:val="en"/>
              </w:rPr>
              <w:t>，</w:t>
            </w:r>
            <w:r w:rsidR="00247425" w:rsidRPr="006C4BB3">
              <w:rPr>
                <w:rFonts w:ascii="Times New Roman" w:eastAsia="宋体" w:hAnsi="Times New Roman" w:cs="Times New Roman" w:hint="eastAsia"/>
                <w:color w:val="0D0D0D" w:themeColor="text1" w:themeTint="F2"/>
                <w:szCs w:val="21"/>
                <w:lang w:val="en"/>
              </w:rPr>
              <w:t>组织实施对全市或行业产业结构调整有重大影响的项目，引进国际重大合作项目，企业技术创新能力居国际或国内前列，</w:t>
            </w:r>
            <w:r w:rsidR="006C1AEC" w:rsidRPr="006C4BB3">
              <w:rPr>
                <w:rFonts w:ascii="Times New Roman" w:eastAsia="宋体" w:hAnsi="Times New Roman" w:cs="Times New Roman" w:hint="eastAsia"/>
                <w:color w:val="0D0D0D" w:themeColor="text1" w:themeTint="F2"/>
                <w:szCs w:val="21"/>
                <w:lang w:val="en"/>
              </w:rPr>
              <w:t>在推动</w:t>
            </w:r>
            <w:r w:rsidR="00247425" w:rsidRPr="006C4BB3">
              <w:rPr>
                <w:rFonts w:ascii="Times New Roman" w:eastAsia="宋体" w:hAnsi="Times New Roman" w:cs="Times New Roman" w:hint="eastAsia"/>
                <w:color w:val="0D0D0D" w:themeColor="text1" w:themeTint="F2"/>
                <w:szCs w:val="21"/>
                <w:lang w:val="en"/>
              </w:rPr>
              <w:t>产业转型升级</w:t>
            </w:r>
            <w:r w:rsidR="006C1AEC" w:rsidRPr="006C4BB3">
              <w:rPr>
                <w:rFonts w:ascii="Times New Roman" w:eastAsia="宋体" w:hAnsi="Times New Roman" w:cs="Times New Roman" w:hint="eastAsia"/>
                <w:color w:val="0D0D0D" w:themeColor="text1" w:themeTint="F2"/>
                <w:szCs w:val="21"/>
                <w:lang w:val="en"/>
              </w:rPr>
              <w:t>、发展</w:t>
            </w:r>
            <w:r w:rsidR="006C4BB3" w:rsidRPr="006C4BB3">
              <w:rPr>
                <w:rFonts w:ascii="Times New Roman" w:eastAsia="宋体" w:hAnsi="Times New Roman" w:cs="Times New Roman" w:hint="eastAsia"/>
                <w:color w:val="0D0D0D" w:themeColor="text1" w:themeTint="F2"/>
                <w:szCs w:val="21"/>
                <w:lang w:val="en"/>
              </w:rPr>
              <w:t>和培育</w:t>
            </w:r>
            <w:r w:rsidR="006C1AEC" w:rsidRPr="006C4BB3">
              <w:rPr>
                <w:rFonts w:ascii="Times New Roman" w:eastAsia="宋体" w:hAnsi="Times New Roman" w:cs="Times New Roman" w:hint="eastAsia"/>
                <w:color w:val="0D0D0D" w:themeColor="text1" w:themeTint="F2"/>
                <w:szCs w:val="21"/>
                <w:lang w:val="en"/>
              </w:rPr>
              <w:t>新质生产力等方面</w:t>
            </w:r>
            <w:r w:rsidR="004C4D5D" w:rsidRPr="006C4BB3">
              <w:rPr>
                <w:rFonts w:ascii="Times New Roman" w:eastAsia="宋体" w:hAnsi="Times New Roman" w:cs="Times New Roman" w:hint="eastAsia"/>
                <w:color w:val="0D0D0D" w:themeColor="text1" w:themeTint="F2"/>
                <w:szCs w:val="21"/>
                <w:lang w:val="en"/>
              </w:rPr>
              <w:t>做出</w:t>
            </w:r>
            <w:r w:rsidR="00247425" w:rsidRPr="006C4BB3">
              <w:rPr>
                <w:rFonts w:ascii="Times New Roman" w:eastAsia="宋体" w:hAnsi="Times New Roman" w:cs="Times New Roman" w:hint="eastAsia"/>
                <w:color w:val="0D0D0D" w:themeColor="text1" w:themeTint="F2"/>
                <w:szCs w:val="21"/>
                <w:lang w:val="en"/>
              </w:rPr>
              <w:t>突出贡献</w:t>
            </w:r>
            <w:r w:rsidR="00922FD2" w:rsidRPr="006C4BB3">
              <w:rPr>
                <w:rFonts w:ascii="Times New Roman" w:eastAsia="宋体" w:hAnsi="Times New Roman" w:cs="Times New Roman" w:hint="eastAsia"/>
                <w:color w:val="0D0D0D" w:themeColor="text1" w:themeTint="F2"/>
                <w:szCs w:val="21"/>
                <w:lang w:val="en"/>
              </w:rPr>
              <w:t>。</w:t>
            </w:r>
          </w:p>
        </w:tc>
        <w:tc>
          <w:tcPr>
            <w:tcW w:w="1504" w:type="pct"/>
            <w:tcBorders>
              <w:top w:val="single" w:sz="4" w:space="0" w:color="auto"/>
              <w:left w:val="nil"/>
              <w:bottom w:val="single" w:sz="4" w:space="0" w:color="auto"/>
              <w:right w:val="single" w:sz="4" w:space="0" w:color="auto"/>
            </w:tcBorders>
            <w:shd w:val="clear" w:color="auto" w:fill="auto"/>
            <w:vAlign w:val="center"/>
          </w:tcPr>
          <w:p w14:paraId="74FB77AA" w14:textId="7B30CB34" w:rsidR="007A2121" w:rsidRPr="006C4BB3" w:rsidRDefault="00C662CD" w:rsidP="006B18C5">
            <w:pPr>
              <w:widowControl/>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kern w:val="0"/>
                <w:szCs w:val="21"/>
              </w:rPr>
              <w:t>符合条件得满分，其他酌情给分</w:t>
            </w:r>
            <w:r w:rsidR="00922FD2" w:rsidRPr="006C4BB3">
              <w:rPr>
                <w:rFonts w:ascii="Times New Roman" w:eastAsia="宋体" w:hAnsi="Times New Roman" w:cs="Times New Roman" w:hint="eastAsia"/>
                <w:color w:val="0D0D0D" w:themeColor="text1" w:themeTint="F2"/>
                <w:kern w:val="0"/>
                <w:szCs w:val="21"/>
              </w:rPr>
              <w:t>。</w:t>
            </w:r>
          </w:p>
        </w:tc>
        <w:tc>
          <w:tcPr>
            <w:tcW w:w="534" w:type="pct"/>
            <w:gridSpan w:val="2"/>
            <w:tcBorders>
              <w:top w:val="single" w:sz="4" w:space="0" w:color="auto"/>
              <w:left w:val="nil"/>
              <w:bottom w:val="single" w:sz="4" w:space="0" w:color="auto"/>
              <w:right w:val="single" w:sz="4" w:space="0" w:color="auto"/>
            </w:tcBorders>
            <w:shd w:val="clear" w:color="auto" w:fill="auto"/>
            <w:vAlign w:val="center"/>
          </w:tcPr>
          <w:p w14:paraId="1B0AE5E3" w14:textId="38B2DB1A" w:rsidR="007A2121" w:rsidRPr="006C4BB3" w:rsidRDefault="00C662CD" w:rsidP="006B18C5">
            <w:pPr>
              <w:widowControl/>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kern w:val="0"/>
                <w:sz w:val="22"/>
              </w:rPr>
              <w:t>1</w:t>
            </w:r>
            <w:r w:rsidRPr="006C4BB3">
              <w:rPr>
                <w:rFonts w:ascii="Times New Roman" w:eastAsia="宋体" w:hAnsi="Times New Roman" w:cs="Times New Roman"/>
                <w:color w:val="0D0D0D" w:themeColor="text1" w:themeTint="F2"/>
                <w:kern w:val="0"/>
                <w:sz w:val="22"/>
              </w:rPr>
              <w:t>.</w:t>
            </w:r>
            <w:r w:rsidRPr="006C4BB3">
              <w:rPr>
                <w:rFonts w:ascii="Times New Roman" w:eastAsia="宋体" w:hAnsi="Times New Roman" w:cs="Times New Roman" w:hint="eastAsia"/>
                <w:color w:val="0D0D0D" w:themeColor="text1" w:themeTint="F2"/>
                <w:kern w:val="0"/>
                <w:sz w:val="22"/>
              </w:rPr>
              <w:t>申报材料</w:t>
            </w:r>
          </w:p>
          <w:p w14:paraId="762281E9" w14:textId="16DF34DC" w:rsidR="007A2121" w:rsidRPr="006C4BB3" w:rsidRDefault="00C662CD" w:rsidP="00C662CD">
            <w:pPr>
              <w:widowControl/>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kern w:val="0"/>
                <w:sz w:val="22"/>
              </w:rPr>
              <w:t>2</w:t>
            </w:r>
            <w:r w:rsidRPr="006C4BB3">
              <w:rPr>
                <w:rFonts w:ascii="Times New Roman" w:eastAsia="宋体" w:hAnsi="Times New Roman" w:cs="Times New Roman"/>
                <w:color w:val="0D0D0D" w:themeColor="text1" w:themeTint="F2"/>
                <w:kern w:val="0"/>
                <w:sz w:val="22"/>
              </w:rPr>
              <w:t>.</w:t>
            </w:r>
            <w:r w:rsidRPr="006C4BB3">
              <w:rPr>
                <w:rFonts w:ascii="Times New Roman" w:eastAsia="宋体" w:hAnsi="Times New Roman" w:cs="Times New Roman" w:hint="eastAsia"/>
                <w:color w:val="0D0D0D" w:themeColor="text1" w:themeTint="F2"/>
                <w:kern w:val="0"/>
                <w:sz w:val="22"/>
              </w:rPr>
              <w:t>组织调查</w:t>
            </w:r>
          </w:p>
        </w:tc>
        <w:tc>
          <w:tcPr>
            <w:tcW w:w="460" w:type="pct"/>
            <w:gridSpan w:val="2"/>
            <w:tcBorders>
              <w:top w:val="single" w:sz="4" w:space="0" w:color="auto"/>
              <w:left w:val="nil"/>
              <w:bottom w:val="single" w:sz="4" w:space="0" w:color="auto"/>
              <w:right w:val="single" w:sz="4" w:space="0" w:color="auto"/>
            </w:tcBorders>
          </w:tcPr>
          <w:p w14:paraId="24DEAEAC" w14:textId="77777777" w:rsidR="007A2121" w:rsidRPr="006C4BB3" w:rsidRDefault="007A2121" w:rsidP="006B18C5">
            <w:pPr>
              <w:widowControl/>
              <w:jc w:val="left"/>
              <w:rPr>
                <w:rFonts w:ascii="Times New Roman" w:eastAsia="宋体" w:hAnsi="Times New Roman" w:cs="Times New Roman"/>
                <w:color w:val="0D0D0D" w:themeColor="text1" w:themeTint="F2"/>
                <w:kern w:val="0"/>
                <w:sz w:val="22"/>
              </w:rPr>
            </w:pPr>
          </w:p>
        </w:tc>
      </w:tr>
      <w:tr w:rsidR="006C4BB3" w:rsidRPr="006C4BB3" w14:paraId="14475D86" w14:textId="77777777" w:rsidTr="007A2121">
        <w:trPr>
          <w:trHeight w:val="240"/>
        </w:trPr>
        <w:tc>
          <w:tcPr>
            <w:tcW w:w="389" w:type="pct"/>
            <w:vMerge/>
            <w:tcBorders>
              <w:left w:val="single" w:sz="4" w:space="0" w:color="auto"/>
              <w:bottom w:val="single" w:sz="4" w:space="0" w:color="auto"/>
              <w:right w:val="single" w:sz="4" w:space="0" w:color="auto"/>
            </w:tcBorders>
            <w:shd w:val="clear" w:color="auto" w:fill="auto"/>
            <w:vAlign w:val="center"/>
          </w:tcPr>
          <w:p w14:paraId="1CD29EA7" w14:textId="77777777" w:rsidR="007A2121" w:rsidRPr="009674EC" w:rsidRDefault="007A2121" w:rsidP="00CB042A">
            <w:pPr>
              <w:widowControl/>
              <w:jc w:val="left"/>
              <w:rPr>
                <w:rFonts w:ascii="Times New Roman" w:eastAsia="宋体" w:hAnsi="Times New Roman" w:cs="Times New Roman"/>
                <w:color w:val="000000"/>
                <w:kern w:val="0"/>
                <w:sz w:val="22"/>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71D1FFE" w14:textId="2088A697" w:rsidR="007A2121" w:rsidRPr="009674EC" w:rsidRDefault="00AD2005" w:rsidP="00E009FA">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员工公认与</w:t>
            </w:r>
            <w:r w:rsidR="004208D8">
              <w:rPr>
                <w:rFonts w:ascii="Times New Roman" w:eastAsia="宋体" w:hAnsi="Times New Roman" w:cs="Times New Roman" w:hint="eastAsia"/>
                <w:color w:val="000000"/>
                <w:kern w:val="0"/>
                <w:sz w:val="22"/>
              </w:rPr>
              <w:t>社会影响</w:t>
            </w:r>
            <w:r w:rsidR="007A2121" w:rsidRPr="009674EC">
              <w:rPr>
                <w:rFonts w:ascii="Times New Roman" w:eastAsia="宋体" w:hAnsi="Times New Roman" w:cs="Times New Roman" w:hint="eastAsia"/>
                <w:color w:val="000000"/>
                <w:kern w:val="0"/>
                <w:sz w:val="22"/>
              </w:rPr>
              <w:t>（</w:t>
            </w:r>
            <w:r w:rsidR="00E009FA">
              <w:rPr>
                <w:rFonts w:ascii="Times New Roman" w:eastAsia="宋体" w:hAnsi="Times New Roman" w:cs="Times New Roman"/>
                <w:color w:val="000000"/>
                <w:kern w:val="0"/>
                <w:sz w:val="22"/>
              </w:rPr>
              <w:t>10</w:t>
            </w:r>
            <w:r w:rsidR="007A2121" w:rsidRPr="009674EC">
              <w:rPr>
                <w:rFonts w:ascii="Times New Roman" w:eastAsia="宋体" w:hAnsi="Times New Roman" w:cs="Times New Roman" w:hint="eastAsia"/>
                <w:color w:val="000000"/>
                <w:kern w:val="0"/>
                <w:sz w:val="22"/>
              </w:rPr>
              <w:t>分）</w:t>
            </w:r>
          </w:p>
        </w:tc>
        <w:tc>
          <w:tcPr>
            <w:tcW w:w="1504" w:type="pct"/>
            <w:gridSpan w:val="2"/>
            <w:tcBorders>
              <w:top w:val="single" w:sz="4" w:space="0" w:color="auto"/>
              <w:left w:val="nil"/>
              <w:bottom w:val="single" w:sz="4" w:space="0" w:color="auto"/>
              <w:right w:val="single" w:sz="4" w:space="0" w:color="auto"/>
            </w:tcBorders>
            <w:shd w:val="clear" w:color="auto" w:fill="auto"/>
            <w:vAlign w:val="center"/>
          </w:tcPr>
          <w:p w14:paraId="13613D60" w14:textId="19F095B6" w:rsidR="007A2121" w:rsidRPr="006C4BB3" w:rsidRDefault="007A2121" w:rsidP="00CB042A">
            <w:pPr>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szCs w:val="21"/>
                <w:lang w:val="en"/>
              </w:rPr>
              <w:t>社会知名度很高</w:t>
            </w:r>
            <w:r w:rsidR="00C662CD" w:rsidRPr="006C4BB3">
              <w:rPr>
                <w:rFonts w:ascii="Times New Roman" w:eastAsia="宋体" w:hAnsi="Times New Roman" w:cs="Times New Roman" w:hint="eastAsia"/>
                <w:color w:val="0D0D0D" w:themeColor="text1" w:themeTint="F2"/>
                <w:szCs w:val="21"/>
                <w:lang w:val="en"/>
              </w:rPr>
              <w:t>，</w:t>
            </w:r>
            <w:r w:rsidR="00AD2005" w:rsidRPr="006C4BB3">
              <w:rPr>
                <w:rFonts w:ascii="Times New Roman" w:eastAsia="宋体" w:hAnsi="Times New Roman" w:cs="Times New Roman" w:hint="eastAsia"/>
                <w:color w:val="0D0D0D" w:themeColor="text1" w:themeTint="F2"/>
                <w:szCs w:val="21"/>
                <w:lang w:val="en"/>
              </w:rPr>
              <w:t>单位绩效考核优秀，群众威信或满意度高，</w:t>
            </w:r>
            <w:r w:rsidR="00C662CD" w:rsidRPr="006C4BB3">
              <w:rPr>
                <w:rFonts w:ascii="Times New Roman" w:eastAsia="宋体" w:hAnsi="Times New Roman" w:cs="Times New Roman" w:hint="eastAsia"/>
                <w:color w:val="0D0D0D" w:themeColor="text1" w:themeTint="F2"/>
                <w:szCs w:val="21"/>
                <w:lang w:val="en"/>
              </w:rPr>
              <w:t>所领导企业具有较强的行业引领力</w:t>
            </w:r>
            <w:r w:rsidR="00922FD2" w:rsidRPr="006C4BB3">
              <w:rPr>
                <w:rFonts w:ascii="Times New Roman" w:eastAsia="宋体" w:hAnsi="Times New Roman" w:cs="Times New Roman" w:hint="eastAsia"/>
                <w:color w:val="0D0D0D" w:themeColor="text1" w:themeTint="F2"/>
                <w:szCs w:val="21"/>
                <w:lang w:val="en"/>
              </w:rPr>
              <w:t>。</w:t>
            </w:r>
          </w:p>
        </w:tc>
        <w:tc>
          <w:tcPr>
            <w:tcW w:w="1504" w:type="pct"/>
            <w:tcBorders>
              <w:top w:val="single" w:sz="4" w:space="0" w:color="auto"/>
              <w:left w:val="nil"/>
              <w:bottom w:val="single" w:sz="4" w:space="0" w:color="auto"/>
              <w:right w:val="single" w:sz="4" w:space="0" w:color="auto"/>
            </w:tcBorders>
            <w:shd w:val="clear" w:color="auto" w:fill="auto"/>
            <w:vAlign w:val="center"/>
          </w:tcPr>
          <w:p w14:paraId="147C4725" w14:textId="3DAC187F" w:rsidR="007A2121" w:rsidRPr="006C4BB3" w:rsidRDefault="007A2121" w:rsidP="00CB042A">
            <w:pPr>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kern w:val="0"/>
                <w:sz w:val="22"/>
              </w:rPr>
              <w:t>通过社会调研掌握知名度</w:t>
            </w:r>
            <w:r w:rsidR="00AD2005" w:rsidRPr="006C4BB3">
              <w:rPr>
                <w:rFonts w:ascii="Times New Roman" w:eastAsia="宋体" w:hAnsi="Times New Roman" w:cs="Times New Roman" w:hint="eastAsia"/>
                <w:color w:val="0D0D0D" w:themeColor="text1" w:themeTint="F2"/>
                <w:kern w:val="0"/>
                <w:sz w:val="22"/>
              </w:rPr>
              <w:t>和员工满意度</w:t>
            </w:r>
            <w:r w:rsidRPr="006C4BB3">
              <w:rPr>
                <w:rFonts w:ascii="Times New Roman" w:eastAsia="宋体" w:hAnsi="Times New Roman" w:cs="Times New Roman" w:hint="eastAsia"/>
                <w:color w:val="0D0D0D" w:themeColor="text1" w:themeTint="F2"/>
                <w:kern w:val="0"/>
                <w:sz w:val="22"/>
              </w:rPr>
              <w:t>情况很高者得满分，其他酌情给分</w:t>
            </w:r>
            <w:r w:rsidR="00922FD2" w:rsidRPr="006C4BB3">
              <w:rPr>
                <w:rFonts w:ascii="Times New Roman" w:eastAsia="宋体" w:hAnsi="Times New Roman" w:cs="Times New Roman" w:hint="eastAsia"/>
                <w:color w:val="0D0D0D" w:themeColor="text1" w:themeTint="F2"/>
                <w:kern w:val="0"/>
                <w:sz w:val="22"/>
              </w:rPr>
              <w:t>。</w:t>
            </w:r>
          </w:p>
        </w:tc>
        <w:tc>
          <w:tcPr>
            <w:tcW w:w="534" w:type="pct"/>
            <w:gridSpan w:val="2"/>
            <w:tcBorders>
              <w:top w:val="single" w:sz="4" w:space="0" w:color="auto"/>
              <w:left w:val="nil"/>
              <w:bottom w:val="single" w:sz="4" w:space="0" w:color="auto"/>
              <w:right w:val="single" w:sz="4" w:space="0" w:color="auto"/>
            </w:tcBorders>
            <w:shd w:val="clear" w:color="auto" w:fill="auto"/>
            <w:vAlign w:val="center"/>
          </w:tcPr>
          <w:p w14:paraId="746325C4" w14:textId="77777777" w:rsidR="007A2121" w:rsidRPr="006C4BB3" w:rsidRDefault="00C662CD" w:rsidP="006B18C5">
            <w:pPr>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kern w:val="0"/>
                <w:sz w:val="22"/>
              </w:rPr>
              <w:t>1</w:t>
            </w:r>
            <w:r w:rsidRPr="006C4BB3">
              <w:rPr>
                <w:rFonts w:ascii="Times New Roman" w:eastAsia="宋体" w:hAnsi="Times New Roman" w:cs="Times New Roman"/>
                <w:color w:val="0D0D0D" w:themeColor="text1" w:themeTint="F2"/>
                <w:kern w:val="0"/>
                <w:sz w:val="22"/>
              </w:rPr>
              <w:t>.</w:t>
            </w:r>
            <w:r w:rsidRPr="006C4BB3">
              <w:rPr>
                <w:rFonts w:ascii="Times New Roman" w:eastAsia="宋体" w:hAnsi="Times New Roman" w:cs="Times New Roman" w:hint="eastAsia"/>
                <w:color w:val="0D0D0D" w:themeColor="text1" w:themeTint="F2"/>
                <w:kern w:val="0"/>
                <w:sz w:val="22"/>
              </w:rPr>
              <w:t>国内外行业组织兼职情况</w:t>
            </w:r>
          </w:p>
          <w:p w14:paraId="278C681A" w14:textId="77777777" w:rsidR="00C662CD" w:rsidRPr="006C4BB3" w:rsidRDefault="00C662CD" w:rsidP="006B18C5">
            <w:pPr>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kern w:val="0"/>
                <w:sz w:val="22"/>
              </w:rPr>
              <w:t>2</w:t>
            </w:r>
            <w:r w:rsidRPr="006C4BB3">
              <w:rPr>
                <w:rFonts w:ascii="Times New Roman" w:eastAsia="宋体" w:hAnsi="Times New Roman" w:cs="Times New Roman"/>
                <w:color w:val="0D0D0D" w:themeColor="text1" w:themeTint="F2"/>
                <w:kern w:val="0"/>
                <w:sz w:val="22"/>
              </w:rPr>
              <w:t>.</w:t>
            </w:r>
            <w:r w:rsidRPr="006C4BB3">
              <w:rPr>
                <w:rFonts w:ascii="Times New Roman" w:eastAsia="宋体" w:hAnsi="Times New Roman" w:cs="Times New Roman" w:hint="eastAsia"/>
                <w:color w:val="0D0D0D" w:themeColor="text1" w:themeTint="F2"/>
                <w:kern w:val="0"/>
                <w:sz w:val="22"/>
              </w:rPr>
              <w:t>社会调查</w:t>
            </w:r>
          </w:p>
          <w:p w14:paraId="7EC223EA" w14:textId="74E95487" w:rsidR="00AD2005" w:rsidRPr="006C4BB3" w:rsidRDefault="00AD2005" w:rsidP="006B18C5">
            <w:pPr>
              <w:jc w:val="left"/>
              <w:rPr>
                <w:rFonts w:ascii="Times New Roman" w:eastAsia="宋体" w:hAnsi="Times New Roman" w:cs="Times New Roman"/>
                <w:color w:val="0D0D0D" w:themeColor="text1" w:themeTint="F2"/>
                <w:kern w:val="0"/>
                <w:sz w:val="22"/>
              </w:rPr>
            </w:pPr>
            <w:r w:rsidRPr="006C4BB3">
              <w:rPr>
                <w:rFonts w:ascii="Times New Roman" w:eastAsia="宋体" w:hAnsi="Times New Roman" w:cs="Times New Roman" w:hint="eastAsia"/>
                <w:color w:val="0D0D0D" w:themeColor="text1" w:themeTint="F2"/>
                <w:kern w:val="0"/>
                <w:sz w:val="22"/>
              </w:rPr>
              <w:t>3</w:t>
            </w:r>
            <w:r w:rsidRPr="006C4BB3">
              <w:rPr>
                <w:rFonts w:ascii="Times New Roman" w:eastAsia="宋体" w:hAnsi="Times New Roman" w:cs="Times New Roman"/>
                <w:color w:val="0D0D0D" w:themeColor="text1" w:themeTint="F2"/>
                <w:kern w:val="0"/>
                <w:sz w:val="22"/>
              </w:rPr>
              <w:t>.</w:t>
            </w:r>
            <w:r w:rsidRPr="006C4BB3">
              <w:rPr>
                <w:rFonts w:ascii="Times New Roman" w:eastAsia="宋体" w:hAnsi="Times New Roman" w:cs="Times New Roman" w:hint="eastAsia"/>
                <w:color w:val="0D0D0D" w:themeColor="text1" w:themeTint="F2"/>
                <w:kern w:val="0"/>
                <w:sz w:val="22"/>
              </w:rPr>
              <w:t>组织调查（考核表或测评表）</w:t>
            </w:r>
          </w:p>
        </w:tc>
        <w:tc>
          <w:tcPr>
            <w:tcW w:w="460" w:type="pct"/>
            <w:gridSpan w:val="2"/>
            <w:tcBorders>
              <w:top w:val="single" w:sz="4" w:space="0" w:color="auto"/>
              <w:left w:val="nil"/>
              <w:bottom w:val="single" w:sz="4" w:space="0" w:color="auto"/>
              <w:right w:val="single" w:sz="4" w:space="0" w:color="auto"/>
            </w:tcBorders>
          </w:tcPr>
          <w:p w14:paraId="78E8C12A" w14:textId="77777777" w:rsidR="007A2121" w:rsidRPr="006C4BB3" w:rsidRDefault="007A2121" w:rsidP="00CB042A">
            <w:pPr>
              <w:widowControl/>
              <w:jc w:val="left"/>
              <w:rPr>
                <w:rFonts w:ascii="Times New Roman" w:eastAsia="宋体" w:hAnsi="Times New Roman" w:cs="Times New Roman"/>
                <w:color w:val="0D0D0D" w:themeColor="text1" w:themeTint="F2"/>
                <w:kern w:val="0"/>
                <w:sz w:val="22"/>
              </w:rPr>
            </w:pPr>
          </w:p>
        </w:tc>
      </w:tr>
      <w:tr w:rsidR="006C4BB3" w:rsidRPr="006C4BB3" w14:paraId="46E77374" w14:textId="77777777" w:rsidTr="00877EC6">
        <w:trPr>
          <w:trHeight w:val="810"/>
        </w:trPr>
        <w:tc>
          <w:tcPr>
            <w:tcW w:w="1001" w:type="pct"/>
            <w:gridSpan w:val="3"/>
            <w:tcBorders>
              <w:top w:val="nil"/>
              <w:left w:val="single" w:sz="4" w:space="0" w:color="auto"/>
              <w:bottom w:val="single" w:sz="4" w:space="0" w:color="auto"/>
              <w:right w:val="single" w:sz="4" w:space="0" w:color="auto"/>
            </w:tcBorders>
            <w:vAlign w:val="center"/>
          </w:tcPr>
          <w:p w14:paraId="4ACE97E5" w14:textId="77777777" w:rsidR="00CB042A" w:rsidRPr="006C4BB3" w:rsidRDefault="00CB042A" w:rsidP="00CB042A">
            <w:pPr>
              <w:widowControl/>
              <w:jc w:val="center"/>
              <w:rPr>
                <w:rFonts w:ascii="Times New Roman" w:eastAsia="宋体" w:hAnsi="Times New Roman" w:cs="Times New Roman"/>
                <w:b/>
                <w:color w:val="0D0D0D" w:themeColor="text1" w:themeTint="F2"/>
                <w:kern w:val="0"/>
                <w:sz w:val="22"/>
              </w:rPr>
            </w:pPr>
            <w:r w:rsidRPr="006C4BB3">
              <w:rPr>
                <w:rFonts w:ascii="Times New Roman" w:eastAsia="宋体" w:hAnsi="Times New Roman" w:cs="Times New Roman" w:hint="eastAsia"/>
                <w:b/>
                <w:color w:val="0D0D0D" w:themeColor="text1" w:themeTint="F2"/>
                <w:kern w:val="0"/>
                <w:sz w:val="22"/>
              </w:rPr>
              <w:t>总体评价</w:t>
            </w:r>
          </w:p>
        </w:tc>
        <w:tc>
          <w:tcPr>
            <w:tcW w:w="3014" w:type="pct"/>
            <w:gridSpan w:val="3"/>
            <w:tcBorders>
              <w:top w:val="nil"/>
              <w:left w:val="nil"/>
              <w:bottom w:val="single" w:sz="4" w:space="0" w:color="auto"/>
              <w:right w:val="single" w:sz="4" w:space="0" w:color="auto"/>
            </w:tcBorders>
            <w:shd w:val="clear" w:color="auto" w:fill="auto"/>
            <w:vAlign w:val="center"/>
          </w:tcPr>
          <w:p w14:paraId="72A60F9E" w14:textId="77777777" w:rsidR="00CB042A" w:rsidRPr="006C4BB3" w:rsidRDefault="00CB042A" w:rsidP="00CB042A">
            <w:pPr>
              <w:widowControl/>
              <w:jc w:val="left"/>
              <w:rPr>
                <w:rFonts w:ascii="Times New Roman" w:eastAsia="宋体" w:hAnsi="Times New Roman" w:cs="Times New Roman"/>
                <w:color w:val="0D0D0D" w:themeColor="text1" w:themeTint="F2"/>
                <w:kern w:val="0"/>
                <w:sz w:val="22"/>
              </w:rPr>
            </w:pPr>
          </w:p>
        </w:tc>
        <w:tc>
          <w:tcPr>
            <w:tcW w:w="528" w:type="pct"/>
            <w:gridSpan w:val="2"/>
            <w:tcBorders>
              <w:top w:val="nil"/>
              <w:left w:val="nil"/>
              <w:bottom w:val="single" w:sz="4" w:space="0" w:color="auto"/>
              <w:right w:val="single" w:sz="4" w:space="0" w:color="auto"/>
            </w:tcBorders>
            <w:shd w:val="clear" w:color="auto" w:fill="auto"/>
            <w:vAlign w:val="center"/>
          </w:tcPr>
          <w:p w14:paraId="67B22206" w14:textId="77777777" w:rsidR="00CB042A" w:rsidRPr="006C4BB3" w:rsidRDefault="00CB042A" w:rsidP="00CB042A">
            <w:pPr>
              <w:widowControl/>
              <w:jc w:val="center"/>
              <w:rPr>
                <w:rFonts w:ascii="Times New Roman" w:eastAsia="宋体" w:hAnsi="Times New Roman" w:cs="Times New Roman"/>
                <w:b/>
                <w:color w:val="0D0D0D" w:themeColor="text1" w:themeTint="F2"/>
                <w:kern w:val="0"/>
                <w:sz w:val="22"/>
              </w:rPr>
            </w:pPr>
            <w:r w:rsidRPr="006C4BB3">
              <w:rPr>
                <w:rFonts w:ascii="Times New Roman" w:eastAsia="宋体" w:hAnsi="Times New Roman" w:cs="Times New Roman" w:hint="eastAsia"/>
                <w:b/>
                <w:color w:val="0D0D0D" w:themeColor="text1" w:themeTint="F2"/>
                <w:kern w:val="0"/>
                <w:sz w:val="22"/>
              </w:rPr>
              <w:t>评分合计</w:t>
            </w:r>
          </w:p>
        </w:tc>
        <w:tc>
          <w:tcPr>
            <w:tcW w:w="457" w:type="pct"/>
            <w:tcBorders>
              <w:top w:val="nil"/>
              <w:left w:val="nil"/>
              <w:bottom w:val="single" w:sz="4" w:space="0" w:color="auto"/>
              <w:right w:val="single" w:sz="4" w:space="0" w:color="auto"/>
            </w:tcBorders>
          </w:tcPr>
          <w:p w14:paraId="37D02350" w14:textId="77777777" w:rsidR="00CB042A" w:rsidRPr="006C4BB3" w:rsidRDefault="00CB042A" w:rsidP="00CB042A">
            <w:pPr>
              <w:widowControl/>
              <w:jc w:val="left"/>
              <w:rPr>
                <w:rFonts w:ascii="Times New Roman" w:eastAsia="宋体" w:hAnsi="Times New Roman" w:cs="Times New Roman"/>
                <w:color w:val="0D0D0D" w:themeColor="text1" w:themeTint="F2"/>
                <w:kern w:val="0"/>
                <w:sz w:val="22"/>
              </w:rPr>
            </w:pPr>
          </w:p>
        </w:tc>
      </w:tr>
    </w:tbl>
    <w:p w14:paraId="3844F63E" w14:textId="77777777" w:rsidR="00702489" w:rsidRPr="009674EC" w:rsidRDefault="00702489">
      <w:pPr>
        <w:rPr>
          <w:rFonts w:ascii="Times New Roman" w:hAnsi="Times New Roman" w:cs="Times New Roman"/>
        </w:rPr>
      </w:pPr>
    </w:p>
    <w:p w14:paraId="48A77ED7" w14:textId="77777777" w:rsidR="00702489" w:rsidRPr="009674EC" w:rsidRDefault="00702489">
      <w:pPr>
        <w:rPr>
          <w:rFonts w:ascii="Times New Roman" w:hAnsi="Times New Roman" w:cs="Times New Roman"/>
        </w:rPr>
      </w:pPr>
    </w:p>
    <w:sectPr w:rsidR="00702489" w:rsidRPr="009674EC" w:rsidSect="00FC1FA1">
      <w:pgSz w:w="16838" w:h="11906" w:orient="landscape"/>
      <w:pgMar w:top="993"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05F0B" w14:textId="77777777" w:rsidR="00BA6903" w:rsidRDefault="00BA6903" w:rsidP="002F5AFA">
      <w:r>
        <w:separator/>
      </w:r>
    </w:p>
  </w:endnote>
  <w:endnote w:type="continuationSeparator" w:id="0">
    <w:p w14:paraId="39D48A9F" w14:textId="77777777" w:rsidR="00BA6903" w:rsidRDefault="00BA6903" w:rsidP="002F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24D82" w14:textId="77777777" w:rsidR="00BA6903" w:rsidRDefault="00BA6903" w:rsidP="002F5AFA">
      <w:r>
        <w:separator/>
      </w:r>
    </w:p>
  </w:footnote>
  <w:footnote w:type="continuationSeparator" w:id="0">
    <w:p w14:paraId="57C1BC2E" w14:textId="77777777" w:rsidR="00BA6903" w:rsidRDefault="00BA6903" w:rsidP="002F5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A02"/>
    <w:multiLevelType w:val="hybridMultilevel"/>
    <w:tmpl w:val="9670DB04"/>
    <w:lvl w:ilvl="0" w:tplc="E9EED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184C19"/>
    <w:multiLevelType w:val="hybridMultilevel"/>
    <w:tmpl w:val="A2E0FDEE"/>
    <w:lvl w:ilvl="0" w:tplc="591E6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3B4C32"/>
    <w:multiLevelType w:val="hybridMultilevel"/>
    <w:tmpl w:val="2C8698F0"/>
    <w:lvl w:ilvl="0" w:tplc="F020B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225E3D"/>
    <w:multiLevelType w:val="hybridMultilevel"/>
    <w:tmpl w:val="74CE8594"/>
    <w:lvl w:ilvl="0" w:tplc="49EA2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24097B"/>
    <w:multiLevelType w:val="hybridMultilevel"/>
    <w:tmpl w:val="ADEEFDB8"/>
    <w:lvl w:ilvl="0" w:tplc="168A2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6B30AA"/>
    <w:multiLevelType w:val="hybridMultilevel"/>
    <w:tmpl w:val="A410AB1C"/>
    <w:lvl w:ilvl="0" w:tplc="C8E80E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89"/>
    <w:rsid w:val="00002AB8"/>
    <w:rsid w:val="00037103"/>
    <w:rsid w:val="00050618"/>
    <w:rsid w:val="000958B2"/>
    <w:rsid w:val="000D5B6C"/>
    <w:rsid w:val="001601A1"/>
    <w:rsid w:val="00160245"/>
    <w:rsid w:val="001A5E4C"/>
    <w:rsid w:val="001C39D9"/>
    <w:rsid w:val="001E1078"/>
    <w:rsid w:val="001E7043"/>
    <w:rsid w:val="00200197"/>
    <w:rsid w:val="00206D13"/>
    <w:rsid w:val="00220F3F"/>
    <w:rsid w:val="00247425"/>
    <w:rsid w:val="00255DC1"/>
    <w:rsid w:val="0027715D"/>
    <w:rsid w:val="002A1697"/>
    <w:rsid w:val="002A2CAC"/>
    <w:rsid w:val="002A5B4F"/>
    <w:rsid w:val="002D301A"/>
    <w:rsid w:val="002F5AFA"/>
    <w:rsid w:val="003232B7"/>
    <w:rsid w:val="00333300"/>
    <w:rsid w:val="003338EC"/>
    <w:rsid w:val="00334AE5"/>
    <w:rsid w:val="00353EB4"/>
    <w:rsid w:val="00382640"/>
    <w:rsid w:val="00397DC1"/>
    <w:rsid w:val="004208D8"/>
    <w:rsid w:val="00420DE0"/>
    <w:rsid w:val="00427F54"/>
    <w:rsid w:val="0043243D"/>
    <w:rsid w:val="0046503D"/>
    <w:rsid w:val="00477378"/>
    <w:rsid w:val="00482011"/>
    <w:rsid w:val="004C4D5D"/>
    <w:rsid w:val="004D2751"/>
    <w:rsid w:val="004F3B40"/>
    <w:rsid w:val="004F3E92"/>
    <w:rsid w:val="005801F0"/>
    <w:rsid w:val="005A7885"/>
    <w:rsid w:val="006119B3"/>
    <w:rsid w:val="006142AF"/>
    <w:rsid w:val="006409E5"/>
    <w:rsid w:val="006637DD"/>
    <w:rsid w:val="00671A68"/>
    <w:rsid w:val="0067302B"/>
    <w:rsid w:val="0069015F"/>
    <w:rsid w:val="006A4EC2"/>
    <w:rsid w:val="006B18C5"/>
    <w:rsid w:val="006B6E42"/>
    <w:rsid w:val="006C1AEC"/>
    <w:rsid w:val="006C4BB3"/>
    <w:rsid w:val="00702489"/>
    <w:rsid w:val="00734F88"/>
    <w:rsid w:val="007A2121"/>
    <w:rsid w:val="007B1035"/>
    <w:rsid w:val="007B7A81"/>
    <w:rsid w:val="007D7AC7"/>
    <w:rsid w:val="0081156F"/>
    <w:rsid w:val="008137E5"/>
    <w:rsid w:val="00815A15"/>
    <w:rsid w:val="00827E42"/>
    <w:rsid w:val="008520B4"/>
    <w:rsid w:val="00863F23"/>
    <w:rsid w:val="00877EC6"/>
    <w:rsid w:val="008C7281"/>
    <w:rsid w:val="008F3B71"/>
    <w:rsid w:val="00907E0E"/>
    <w:rsid w:val="00916E92"/>
    <w:rsid w:val="00922FD2"/>
    <w:rsid w:val="00952609"/>
    <w:rsid w:val="009674EC"/>
    <w:rsid w:val="0097400D"/>
    <w:rsid w:val="0099037F"/>
    <w:rsid w:val="009A5C4D"/>
    <w:rsid w:val="009D3AEB"/>
    <w:rsid w:val="009F1C5B"/>
    <w:rsid w:val="009F7633"/>
    <w:rsid w:val="00A058FA"/>
    <w:rsid w:val="00A16831"/>
    <w:rsid w:val="00A2169A"/>
    <w:rsid w:val="00AA7D92"/>
    <w:rsid w:val="00AD2005"/>
    <w:rsid w:val="00B26E0C"/>
    <w:rsid w:val="00B51573"/>
    <w:rsid w:val="00B5490E"/>
    <w:rsid w:val="00B97991"/>
    <w:rsid w:val="00BA6903"/>
    <w:rsid w:val="00BD7721"/>
    <w:rsid w:val="00BE4272"/>
    <w:rsid w:val="00BF0D81"/>
    <w:rsid w:val="00BF4410"/>
    <w:rsid w:val="00C212AB"/>
    <w:rsid w:val="00C33105"/>
    <w:rsid w:val="00C662CD"/>
    <w:rsid w:val="00CA42E3"/>
    <w:rsid w:val="00CB042A"/>
    <w:rsid w:val="00D04A0D"/>
    <w:rsid w:val="00D1475D"/>
    <w:rsid w:val="00D36B4F"/>
    <w:rsid w:val="00D70CAE"/>
    <w:rsid w:val="00D81B2B"/>
    <w:rsid w:val="00DF3F2F"/>
    <w:rsid w:val="00DF5E75"/>
    <w:rsid w:val="00E009FA"/>
    <w:rsid w:val="00E5420A"/>
    <w:rsid w:val="00E86BAD"/>
    <w:rsid w:val="00EA2F08"/>
    <w:rsid w:val="00EB0AAB"/>
    <w:rsid w:val="00EB3613"/>
    <w:rsid w:val="00EC5472"/>
    <w:rsid w:val="00EE0DA8"/>
    <w:rsid w:val="00F871BB"/>
    <w:rsid w:val="00F91F2A"/>
    <w:rsid w:val="00FA6BB7"/>
    <w:rsid w:val="00FC1FA1"/>
    <w:rsid w:val="00FF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B87F1"/>
  <w15:chartTrackingRefBased/>
  <w15:docId w15:val="{24B9AEC2-0CDD-470C-B154-82F173B9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489"/>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1BB"/>
    <w:pPr>
      <w:ind w:firstLineChars="200" w:firstLine="420"/>
    </w:pPr>
  </w:style>
  <w:style w:type="paragraph" w:styleId="a4">
    <w:name w:val="header"/>
    <w:basedOn w:val="a"/>
    <w:link w:val="Char"/>
    <w:uiPriority w:val="99"/>
    <w:unhideWhenUsed/>
    <w:rsid w:val="002F5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5AFA"/>
    <w:rPr>
      <w:rFonts w:ascii="等线" w:eastAsia="等线" w:hAnsi="等线" w:cs="宋体"/>
      <w:sz w:val="18"/>
      <w:szCs w:val="18"/>
    </w:rPr>
  </w:style>
  <w:style w:type="paragraph" w:styleId="a5">
    <w:name w:val="footer"/>
    <w:basedOn w:val="a"/>
    <w:link w:val="Char0"/>
    <w:uiPriority w:val="99"/>
    <w:unhideWhenUsed/>
    <w:rsid w:val="002F5AFA"/>
    <w:pPr>
      <w:tabs>
        <w:tab w:val="center" w:pos="4153"/>
        <w:tab w:val="right" w:pos="8306"/>
      </w:tabs>
      <w:snapToGrid w:val="0"/>
      <w:jc w:val="left"/>
    </w:pPr>
    <w:rPr>
      <w:sz w:val="18"/>
      <w:szCs w:val="18"/>
    </w:rPr>
  </w:style>
  <w:style w:type="character" w:customStyle="1" w:styleId="Char0">
    <w:name w:val="页脚 Char"/>
    <w:basedOn w:val="a0"/>
    <w:link w:val="a5"/>
    <w:uiPriority w:val="99"/>
    <w:rsid w:val="002F5AFA"/>
    <w:rPr>
      <w:rFonts w:ascii="等线" w:eastAsia="等线" w:hAnsi="等线" w:cs="宋体"/>
      <w:sz w:val="18"/>
      <w:szCs w:val="18"/>
    </w:rPr>
  </w:style>
  <w:style w:type="paragraph" w:styleId="a6">
    <w:name w:val="Balloon Text"/>
    <w:basedOn w:val="a"/>
    <w:link w:val="Char1"/>
    <w:uiPriority w:val="99"/>
    <w:semiHidden/>
    <w:unhideWhenUsed/>
    <w:rsid w:val="007B7A81"/>
    <w:rPr>
      <w:sz w:val="18"/>
      <w:szCs w:val="18"/>
    </w:rPr>
  </w:style>
  <w:style w:type="character" w:customStyle="1" w:styleId="Char1">
    <w:name w:val="批注框文本 Char"/>
    <w:basedOn w:val="a0"/>
    <w:link w:val="a6"/>
    <w:uiPriority w:val="99"/>
    <w:semiHidden/>
    <w:rsid w:val="007B7A81"/>
    <w:rPr>
      <w:rFonts w:ascii="等线" w:eastAsia="等线" w:hAnsi="等线" w:cs="宋体"/>
      <w:sz w:val="18"/>
      <w:szCs w:val="18"/>
    </w:rPr>
  </w:style>
  <w:style w:type="paragraph" w:styleId="a7">
    <w:name w:val="Revision"/>
    <w:hidden/>
    <w:uiPriority w:val="99"/>
    <w:semiHidden/>
    <w:rsid w:val="001A5E4C"/>
    <w:rPr>
      <w:rFonts w:ascii="等线" w:eastAsia="等线" w:hAnsi="等线" w:cs="宋体"/>
    </w:rPr>
  </w:style>
  <w:style w:type="paragraph" w:customStyle="1" w:styleId="Char2">
    <w:name w:val="Char"/>
    <w:basedOn w:val="a"/>
    <w:rsid w:val="00C662CD"/>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xuguojun</dc:creator>
  <cp:keywords/>
  <dc:description/>
  <cp:lastModifiedBy>qixie3</cp:lastModifiedBy>
  <cp:revision>29</cp:revision>
  <dcterms:created xsi:type="dcterms:W3CDTF">2024-02-24T08:39:00Z</dcterms:created>
  <dcterms:modified xsi:type="dcterms:W3CDTF">2024-03-20T08:12:00Z</dcterms:modified>
</cp:coreProperties>
</file>